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7B77FC">
                <w:rPr>
                  <w:rFonts w:asciiTheme="majorHAnsi" w:hAnsiTheme="majorHAnsi"/>
                  <w:sz w:val="20"/>
                  <w:szCs w:val="20"/>
                </w:rPr>
                <w:t>UC05 (2014) Rev</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727540840" w:edGrp="everyone"/>
    <w:p w:rsidR="00AF3758" w:rsidRPr="00592A95" w:rsidRDefault="008350F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E55F97">
            <w:rPr>
              <w:rFonts w:ascii="MS Gothic" w:eastAsia="MS Gothic" w:hAnsi="MS Gothic" w:hint="eastAsia"/>
            </w:rPr>
            <w:t>☒</w:t>
          </w:r>
        </w:sdtContent>
      </w:sdt>
      <w:permEnd w:id="727540840"/>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859982146" w:edGrp="everyone"/>
    <w:p w:rsidR="00AF3758" w:rsidRPr="00592A95" w:rsidRDefault="008350F7"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59982146"/>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131878282" w:edGrp="everyone"/>
          <w:p w:rsidR="00AF3758" w:rsidRPr="00592A95" w:rsidRDefault="008350F7"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E55F97">
                  <w:rPr>
                    <w:rFonts w:ascii="MS Gothic" w:eastAsia="MS Gothic" w:hAnsi="MS Gothic" w:hint="eastAsia"/>
                  </w:rPr>
                  <w:t>☒</w:t>
                </w:r>
              </w:sdtContent>
            </w:sdt>
            <w:permEnd w:id="1131878282"/>
            <w:r w:rsidR="00AF3758" w:rsidRPr="00592A95">
              <w:rPr>
                <w:rFonts w:asciiTheme="majorHAnsi" w:hAnsiTheme="majorHAnsi" w:cs="Arial"/>
                <w:b/>
                <w:sz w:val="20"/>
                <w:szCs w:val="20"/>
              </w:rPr>
              <w:t xml:space="preserve">New Course  or </w:t>
            </w:r>
            <w:permStart w:id="1877964046"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877964046"/>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B404D">
        <w:trPr>
          <w:trHeight w:val="1089"/>
        </w:trPr>
        <w:tc>
          <w:tcPr>
            <w:tcW w:w="5451" w:type="dxa"/>
            <w:vAlign w:val="center"/>
          </w:tcPr>
          <w:p w:rsidR="00001C04" w:rsidRPr="00592A95" w:rsidRDefault="008350F7" w:rsidP="00BE7427">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dtPr>
              <w:sdtEndPr/>
              <w:sdtContent>
                <w:r w:rsidR="00BE7427">
                  <w:rPr>
                    <w:rFonts w:asciiTheme="majorHAnsi" w:hAnsiTheme="majorHAnsi"/>
                    <w:sz w:val="20"/>
                    <w:szCs w:val="20"/>
                  </w:rPr>
                  <w:t>Nikesha Nesbitt</w:t>
                </w:r>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date w:fullDate="2015-02-06T00:00:00Z">
                  <w:dateFormat w:val="M/d/yyyy"/>
                  <w:lid w:val="en-US"/>
                  <w:storeMappedDataAs w:val="dateTime"/>
                  <w:calendar w:val="gregorian"/>
                </w:date>
              </w:sdtPr>
              <w:sdtEndPr/>
              <w:sdtContent>
                <w:r w:rsidR="00BE7427">
                  <w:rPr>
                    <w:rFonts w:asciiTheme="majorHAnsi" w:hAnsiTheme="majorHAnsi"/>
                    <w:smallCaps/>
                    <w:sz w:val="20"/>
                    <w:szCs w:val="20"/>
                  </w:rPr>
                  <w:t>2/6/2015</w:t>
                </w:r>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8350F7" w:rsidP="00BB404D">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showingPlcHdr/>
                  </w:sdtPr>
                  <w:sdtEndPr/>
                  <w:sdtContent>
                    <w:permStart w:id="205082834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50828343"/>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2226109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22261090"/>
              </w:sdtContent>
            </w:sdt>
          </w:p>
          <w:p w:rsidR="00001C04" w:rsidRPr="00592A95" w:rsidRDefault="00001C04" w:rsidP="00BB404D">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B404D">
        <w:trPr>
          <w:trHeight w:val="1089"/>
        </w:trPr>
        <w:tc>
          <w:tcPr>
            <w:tcW w:w="5451" w:type="dxa"/>
            <w:vAlign w:val="center"/>
          </w:tcPr>
          <w:p w:rsidR="00001C04" w:rsidRPr="00592A95" w:rsidRDefault="008350F7" w:rsidP="00E55F9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E55F97">
                      <w:rPr>
                        <w:rFonts w:asciiTheme="majorHAnsi" w:hAnsiTheme="majorHAnsi"/>
                        <w:sz w:val="20"/>
                        <w:szCs w:val="20"/>
                      </w:rPr>
                      <w:t>Nikesha Nesbitt</w:t>
                    </w:r>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date w:fullDate="2015-02-06T00:00:00Z">
                  <w:dateFormat w:val="M/d/yyyy"/>
                  <w:lid w:val="en-US"/>
                  <w:storeMappedDataAs w:val="dateTime"/>
                  <w:calendar w:val="gregorian"/>
                </w:date>
              </w:sdtPr>
              <w:sdtEndPr/>
              <w:sdtContent>
                <w:r w:rsidR="00E55F97">
                  <w:rPr>
                    <w:rFonts w:asciiTheme="majorHAnsi" w:hAnsiTheme="majorHAnsi"/>
                    <w:smallCaps/>
                    <w:sz w:val="20"/>
                    <w:szCs w:val="20"/>
                  </w:rPr>
                  <w:t>2/6/2015</w:t>
                </w:r>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8350F7" w:rsidP="00BB404D">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5841265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841265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42534281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25342819"/>
              </w:sdtContent>
            </w:sdt>
          </w:p>
          <w:p w:rsidR="00001C04" w:rsidRPr="00592A95" w:rsidRDefault="00001C04" w:rsidP="00BB404D">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B404D">
        <w:trPr>
          <w:trHeight w:val="1089"/>
        </w:trPr>
        <w:tc>
          <w:tcPr>
            <w:tcW w:w="5451" w:type="dxa"/>
            <w:vAlign w:val="center"/>
          </w:tcPr>
          <w:p w:rsidR="00001C04" w:rsidRPr="00592A95" w:rsidRDefault="008350F7" w:rsidP="001411E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1411E1">
                      <w:rPr>
                        <w:rFonts w:asciiTheme="majorHAnsi" w:hAnsiTheme="majorHAnsi"/>
                        <w:sz w:val="20"/>
                        <w:szCs w:val="20"/>
                      </w:rPr>
                      <w:t>Paula Bradberry</w:t>
                    </w:r>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date w:fullDate="2015-02-06T00:00:00Z">
                  <w:dateFormat w:val="M/d/yyyy"/>
                  <w:lid w:val="en-US"/>
                  <w:storeMappedDataAs w:val="dateTime"/>
                  <w:calendar w:val="gregorian"/>
                </w:date>
              </w:sdtPr>
              <w:sdtEndPr/>
              <w:sdtContent>
                <w:r w:rsidR="00BE7427">
                  <w:rPr>
                    <w:rFonts w:asciiTheme="majorHAnsi" w:hAnsiTheme="majorHAnsi"/>
                    <w:smallCaps/>
                    <w:sz w:val="20"/>
                    <w:szCs w:val="20"/>
                  </w:rPr>
                  <w:t>2/6/2015</w:t>
                </w:r>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8350F7" w:rsidP="00BB404D">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8692819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8692819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71607029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16070291"/>
              </w:sdtContent>
            </w:sdt>
          </w:p>
          <w:p w:rsidR="00001C04" w:rsidRPr="00592A95" w:rsidRDefault="00001C04" w:rsidP="00BB404D">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B404D">
        <w:trPr>
          <w:trHeight w:val="1089"/>
        </w:trPr>
        <w:tc>
          <w:tcPr>
            <w:tcW w:w="5451" w:type="dxa"/>
            <w:vAlign w:val="center"/>
          </w:tcPr>
          <w:p w:rsidR="00001C04" w:rsidRPr="00592A95" w:rsidRDefault="008350F7" w:rsidP="00E55F9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E55F97">
                      <w:rPr>
                        <w:rFonts w:asciiTheme="majorHAnsi" w:hAnsiTheme="majorHAnsi"/>
                        <w:sz w:val="20"/>
                        <w:szCs w:val="20"/>
                      </w:rPr>
                      <w:t>Jill Simons</w:t>
                    </w:r>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date w:fullDate="2015-02-06T00:00:00Z">
                  <w:dateFormat w:val="M/d/yyyy"/>
                  <w:lid w:val="en-US"/>
                  <w:storeMappedDataAs w:val="dateTime"/>
                  <w:calendar w:val="gregorian"/>
                </w:date>
              </w:sdtPr>
              <w:sdtEndPr/>
              <w:sdtContent>
                <w:r w:rsidR="00E55F97">
                  <w:rPr>
                    <w:rFonts w:asciiTheme="majorHAnsi" w:hAnsiTheme="majorHAnsi"/>
                    <w:smallCaps/>
                    <w:sz w:val="20"/>
                    <w:szCs w:val="20"/>
                  </w:rPr>
                  <w:t>2/6/2015</w:t>
                </w:r>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8350F7" w:rsidP="00BB404D">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10136071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0136071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44752281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47522813"/>
              </w:sdtContent>
            </w:sdt>
          </w:p>
          <w:p w:rsidR="00001C04" w:rsidRPr="00592A95" w:rsidRDefault="00001C04" w:rsidP="00BB404D">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B404D">
        <w:trPr>
          <w:trHeight w:val="1089"/>
        </w:trPr>
        <w:tc>
          <w:tcPr>
            <w:tcW w:w="5451" w:type="dxa"/>
            <w:vAlign w:val="center"/>
          </w:tcPr>
          <w:p w:rsidR="00001C04" w:rsidRPr="00592A95" w:rsidRDefault="00001C04" w:rsidP="00BB404D">
            <w:pPr>
              <w:rPr>
                <w:rFonts w:asciiTheme="majorHAnsi" w:hAnsiTheme="majorHAnsi"/>
                <w:sz w:val="20"/>
                <w:szCs w:val="20"/>
              </w:rPr>
            </w:pPr>
          </w:p>
        </w:tc>
        <w:tc>
          <w:tcPr>
            <w:tcW w:w="5451" w:type="dxa"/>
            <w:vAlign w:val="center"/>
          </w:tcPr>
          <w:p w:rsidR="00001C04" w:rsidRPr="00592A95" w:rsidRDefault="008350F7" w:rsidP="00BB404D">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18549984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8549984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81259821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12598217"/>
              </w:sdtContent>
            </w:sdt>
          </w:p>
          <w:p w:rsidR="00001C04" w:rsidRPr="00592A95" w:rsidRDefault="00001C04" w:rsidP="00BB404D">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b/>
          <w:sz w:val="20"/>
          <w:szCs w:val="20"/>
        </w:rPr>
        <w:id w:val="264975268"/>
      </w:sdtPr>
      <w:sdtEndPr>
        <w:rPr>
          <w:b w:val="0"/>
        </w:rPr>
      </w:sdtEndPr>
      <w:sdtContent>
        <w:p w:rsidR="00AF68E8" w:rsidRDefault="00E55F97" w:rsidP="00AF68E8">
          <w:pPr>
            <w:tabs>
              <w:tab w:val="left" w:pos="360"/>
              <w:tab w:val="left" w:pos="720"/>
            </w:tabs>
            <w:spacing w:after="0" w:line="240" w:lineRule="auto"/>
            <w:rPr>
              <w:rFonts w:asciiTheme="majorHAnsi" w:hAnsiTheme="majorHAnsi" w:cs="Arial"/>
              <w:sz w:val="20"/>
              <w:szCs w:val="20"/>
            </w:rPr>
          </w:pPr>
          <w:r w:rsidRPr="00E55F97">
            <w:rPr>
              <w:rFonts w:asciiTheme="majorHAnsi" w:hAnsiTheme="majorHAnsi" w:cs="Arial"/>
              <w:b/>
              <w:sz w:val="20"/>
              <w:szCs w:val="20"/>
            </w:rPr>
            <w:t xml:space="preserve">UC </w:t>
          </w:r>
          <w:r w:rsidR="00CE5DC6">
            <w:rPr>
              <w:rFonts w:asciiTheme="majorHAnsi" w:hAnsiTheme="majorHAnsi" w:cs="Arial"/>
              <w:b/>
              <w:sz w:val="20"/>
              <w:szCs w:val="20"/>
            </w:rPr>
            <w:t>11</w:t>
          </w:r>
          <w:r w:rsidRPr="00E55F97">
            <w:rPr>
              <w:rFonts w:asciiTheme="majorHAnsi" w:hAnsiTheme="majorHAnsi" w:cs="Arial"/>
              <w:b/>
              <w:sz w:val="20"/>
              <w:szCs w:val="20"/>
            </w:rPr>
            <w:t>03</w:t>
          </w:r>
          <w:r w:rsidR="00CE5DC6">
            <w:rPr>
              <w:rFonts w:asciiTheme="majorHAnsi" w:hAnsiTheme="majorHAnsi" w:cs="Arial"/>
              <w:b/>
              <w:sz w:val="20"/>
              <w:szCs w:val="20"/>
            </w:rPr>
            <w:t xml:space="preserve"> </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b/>
          <w:sz w:val="20"/>
          <w:szCs w:val="20"/>
        </w:rPr>
        <w:id w:val="-388966180"/>
      </w:sdtPr>
      <w:sdtEndPr/>
      <w:sdtContent>
        <w:p w:rsidR="007B77FC" w:rsidRDefault="00E55F97" w:rsidP="00AF68E8">
          <w:pPr>
            <w:tabs>
              <w:tab w:val="left" w:pos="360"/>
              <w:tab w:val="left" w:pos="720"/>
            </w:tabs>
            <w:spacing w:after="0" w:line="240" w:lineRule="auto"/>
            <w:rPr>
              <w:rFonts w:asciiTheme="majorHAnsi" w:hAnsiTheme="majorHAnsi" w:cs="Arial"/>
              <w:b/>
              <w:sz w:val="20"/>
              <w:szCs w:val="20"/>
            </w:rPr>
          </w:pPr>
          <w:r w:rsidRPr="00E55F97">
            <w:rPr>
              <w:rFonts w:asciiTheme="majorHAnsi" w:hAnsiTheme="majorHAnsi" w:cs="Arial"/>
              <w:b/>
              <w:sz w:val="20"/>
              <w:szCs w:val="20"/>
            </w:rPr>
            <w:t>Introduction to Leadership Development</w:t>
          </w:r>
        </w:p>
        <w:p w:rsidR="00AF68E8" w:rsidRPr="00E55F97" w:rsidRDefault="007B77FC"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Short Title: Intro to Leadership Dev</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b/>
          <w:sz w:val="20"/>
          <w:szCs w:val="20"/>
        </w:rPr>
        <w:id w:val="-2106568168"/>
      </w:sdtPr>
      <w:sdtEndPr/>
      <w:sdtContent>
        <w:p w:rsidR="00AF68E8" w:rsidRPr="00E55F97" w:rsidRDefault="00CE5DC6"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Lecture</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rsidR="00AF68E8" w:rsidRPr="00E55F97" w:rsidRDefault="00E55F97" w:rsidP="00AF68E8">
          <w:pPr>
            <w:tabs>
              <w:tab w:val="left" w:pos="360"/>
              <w:tab w:val="left" w:pos="720"/>
            </w:tabs>
            <w:spacing w:after="0" w:line="240" w:lineRule="auto"/>
            <w:rPr>
              <w:rFonts w:asciiTheme="majorHAnsi" w:hAnsiTheme="majorHAnsi" w:cs="Arial"/>
              <w:b/>
              <w:sz w:val="20"/>
              <w:szCs w:val="20"/>
            </w:rPr>
          </w:pPr>
          <w:r w:rsidRPr="00E55F97">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55F97" w:rsidRDefault="00E55F97" w:rsidP="00AF68E8">
          <w:pPr>
            <w:tabs>
              <w:tab w:val="left" w:pos="360"/>
              <w:tab w:val="left" w:pos="720"/>
            </w:tabs>
            <w:spacing w:after="0" w:line="240" w:lineRule="auto"/>
            <w:rPr>
              <w:rFonts w:asciiTheme="majorHAnsi" w:hAnsiTheme="majorHAnsi" w:cs="Arial"/>
              <w:b/>
              <w:sz w:val="20"/>
              <w:szCs w:val="20"/>
            </w:rPr>
          </w:pPr>
          <w:r w:rsidRPr="00E55F97">
            <w:rPr>
              <w:rFonts w:asciiTheme="majorHAnsi" w:hAnsiTheme="majorHAnsi" w:cs="Arial"/>
              <w:b/>
              <w:sz w:val="20"/>
              <w:szCs w:val="20"/>
            </w:rPr>
            <w:t>Undergraduate</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55F97" w:rsidRDefault="00E55F97" w:rsidP="00AF68E8">
          <w:pPr>
            <w:tabs>
              <w:tab w:val="left" w:pos="360"/>
              <w:tab w:val="left" w:pos="720"/>
            </w:tabs>
            <w:spacing w:after="0" w:line="240" w:lineRule="auto"/>
            <w:rPr>
              <w:rFonts w:asciiTheme="majorHAnsi" w:hAnsiTheme="majorHAnsi" w:cs="Arial"/>
              <w:b/>
              <w:sz w:val="20"/>
              <w:szCs w:val="20"/>
            </w:rPr>
          </w:pPr>
          <w:r w:rsidRPr="00E55F97">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b/>
          <w:sz w:val="20"/>
          <w:szCs w:val="20"/>
        </w:rPr>
        <w:id w:val="486757485"/>
      </w:sdtPr>
      <w:sdtEndPr>
        <w:rPr>
          <w:b w:val="0"/>
        </w:rPr>
      </w:sdtEndPr>
      <w:sdtContent>
        <w:p w:rsidR="00AF68E8" w:rsidRDefault="008350F7"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L</w:t>
          </w:r>
          <w:r w:rsidR="001411E1">
            <w:rPr>
              <w:rFonts w:asciiTheme="majorHAnsi" w:hAnsiTheme="majorHAnsi" w:cs="Arial"/>
              <w:b/>
              <w:sz w:val="20"/>
              <w:szCs w:val="20"/>
            </w:rPr>
            <w:t xml:space="preserve">eadership theories </w:t>
          </w:r>
          <w:r w:rsidR="001118EA" w:rsidRPr="00BE7427">
            <w:rPr>
              <w:rFonts w:asciiTheme="majorHAnsi" w:hAnsiTheme="majorHAnsi" w:cs="Arial"/>
              <w:b/>
              <w:sz w:val="20"/>
              <w:szCs w:val="20"/>
            </w:rPr>
            <w:t xml:space="preserve">and </w:t>
          </w:r>
          <w:r w:rsidR="00EC5424">
            <w:rPr>
              <w:rFonts w:asciiTheme="majorHAnsi" w:hAnsiTheme="majorHAnsi" w:cs="Arial"/>
              <w:b/>
              <w:sz w:val="20"/>
              <w:szCs w:val="20"/>
            </w:rPr>
            <w:t>the role of self-</w:t>
          </w:r>
          <w:r w:rsidR="00BE7427" w:rsidRPr="00BE7427">
            <w:rPr>
              <w:rFonts w:asciiTheme="majorHAnsi" w:hAnsiTheme="majorHAnsi" w:cs="Arial"/>
              <w:b/>
              <w:sz w:val="20"/>
              <w:szCs w:val="20"/>
            </w:rPr>
            <w:t>understanding in effective leadership</w:t>
          </w:r>
          <w:r>
            <w:rPr>
              <w:rFonts w:asciiTheme="majorHAnsi" w:hAnsiTheme="majorHAnsi" w:cs="Arial"/>
              <w:b/>
              <w:sz w:val="20"/>
              <w:szCs w:val="20"/>
            </w:rPr>
            <w:t>.</w:t>
          </w:r>
          <w:proofErr w:type="gramEnd"/>
          <w:r w:rsidR="00BE7427">
            <w:rPr>
              <w:rFonts w:asciiTheme="majorHAnsi" w:hAnsiTheme="majorHAnsi" w:cs="Arial"/>
              <w:sz w:val="20"/>
              <w:szCs w:val="20"/>
            </w:rPr>
            <w:t xml:space="preserve"> </w:t>
          </w:r>
          <w:r w:rsidR="00F710D6">
            <w:rPr>
              <w:rFonts w:asciiTheme="majorHAnsi" w:hAnsiTheme="majorHAnsi" w:cs="Arial"/>
              <w:sz w:val="20"/>
              <w:szCs w:val="20"/>
            </w:rPr>
            <w:t xml:space="preserve"> </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BE7427" w:rsidRDefault="00BE7427" w:rsidP="002172AB">
          <w:pPr>
            <w:tabs>
              <w:tab w:val="left" w:pos="360"/>
              <w:tab w:val="left" w:pos="720"/>
            </w:tabs>
            <w:spacing w:after="0" w:line="240" w:lineRule="auto"/>
            <w:rPr>
              <w:rFonts w:asciiTheme="majorHAnsi" w:hAnsiTheme="majorHAnsi" w:cs="Arial"/>
              <w:b/>
              <w:sz w:val="20"/>
              <w:szCs w:val="20"/>
            </w:rPr>
          </w:pPr>
          <w:r w:rsidRPr="00BE7427">
            <w:rPr>
              <w:rFonts w:asciiTheme="majorHAnsi" w:hAnsiTheme="majorHAnsi" w:cs="Arial"/>
              <w:b/>
              <w:sz w:val="20"/>
              <w:szCs w:val="20"/>
            </w:rPr>
            <w:t>No</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b/>
          <w:sz w:val="20"/>
          <w:szCs w:val="20"/>
        </w:rPr>
        <w:id w:val="2036926559"/>
      </w:sdtPr>
      <w:sdtEndPr/>
      <w:sdtContent>
        <w:p w:rsidR="002172AB" w:rsidRPr="001411E1" w:rsidRDefault="00BE7427" w:rsidP="002172AB">
          <w:pPr>
            <w:tabs>
              <w:tab w:val="left" w:pos="360"/>
              <w:tab w:val="left" w:pos="720"/>
            </w:tabs>
            <w:spacing w:after="0" w:line="240" w:lineRule="auto"/>
            <w:rPr>
              <w:rFonts w:asciiTheme="majorHAnsi" w:hAnsiTheme="majorHAnsi" w:cs="Arial"/>
              <w:b/>
              <w:sz w:val="20"/>
              <w:szCs w:val="20"/>
            </w:rPr>
          </w:pPr>
          <w:r w:rsidRPr="001411E1">
            <w:rPr>
              <w:rFonts w:asciiTheme="majorHAnsi" w:hAnsiTheme="majorHAnsi" w:cs="Arial"/>
              <w:b/>
              <w:sz w:val="20"/>
              <w:szCs w:val="20"/>
            </w:rPr>
            <w:t>N/A</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b/>
          <w:sz w:val="20"/>
          <w:szCs w:val="20"/>
        </w:rPr>
        <w:id w:val="-699239734"/>
      </w:sdtPr>
      <w:sdtEndPr>
        <w:rPr>
          <w:b w:val="0"/>
        </w:rPr>
      </w:sdtEndPr>
      <w:sdtContent>
        <w:p w:rsidR="002172AB" w:rsidRPr="002172AB" w:rsidRDefault="00BE7427" w:rsidP="002172AB">
          <w:pPr>
            <w:tabs>
              <w:tab w:val="left" w:pos="360"/>
              <w:tab w:val="left" w:pos="720"/>
            </w:tabs>
            <w:spacing w:after="0" w:line="240" w:lineRule="auto"/>
            <w:rPr>
              <w:rFonts w:asciiTheme="majorHAnsi" w:hAnsiTheme="majorHAnsi" w:cs="Arial"/>
              <w:sz w:val="20"/>
              <w:szCs w:val="20"/>
            </w:rPr>
          </w:pPr>
          <w:r w:rsidRPr="000A588E">
            <w:rPr>
              <w:rFonts w:asciiTheme="majorHAnsi" w:hAnsiTheme="majorHAnsi" w:cs="Arial"/>
              <w:b/>
              <w:sz w:val="20"/>
              <w:szCs w:val="20"/>
            </w:rPr>
            <w:t xml:space="preserve">Fall, </w:t>
          </w:r>
          <w:proofErr w:type="gramStart"/>
          <w:r w:rsidRPr="000A588E">
            <w:rPr>
              <w:rFonts w:asciiTheme="majorHAnsi" w:hAnsiTheme="majorHAnsi" w:cs="Arial"/>
              <w:b/>
              <w:sz w:val="20"/>
              <w:szCs w:val="20"/>
            </w:rPr>
            <w:t>Spring</w:t>
          </w:r>
          <w:proofErr w:type="gramEnd"/>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0A588E" w:rsidRDefault="000A588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Jill Simons</w:t>
          </w:r>
        </w:p>
        <w:p w:rsidR="000A588E" w:rsidRDefault="008350F7" w:rsidP="002172AB">
          <w:pPr>
            <w:tabs>
              <w:tab w:val="left" w:pos="360"/>
              <w:tab w:val="left" w:pos="720"/>
            </w:tabs>
            <w:spacing w:after="0" w:line="240" w:lineRule="auto"/>
            <w:rPr>
              <w:rFonts w:asciiTheme="majorHAnsi" w:hAnsiTheme="majorHAnsi" w:cs="Arial"/>
              <w:sz w:val="20"/>
              <w:szCs w:val="20"/>
            </w:rPr>
          </w:pPr>
          <w:hyperlink r:id="rId9" w:history="1">
            <w:r w:rsidR="000A588E" w:rsidRPr="00302353">
              <w:rPr>
                <w:rStyle w:val="Hyperlink"/>
                <w:rFonts w:asciiTheme="majorHAnsi" w:hAnsiTheme="majorHAnsi" w:cs="Arial"/>
                <w:sz w:val="20"/>
                <w:szCs w:val="20"/>
              </w:rPr>
              <w:t>jsimons@astate.edu</w:t>
            </w:r>
          </w:hyperlink>
        </w:p>
        <w:p w:rsidR="002172AB" w:rsidRDefault="000A588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870-972-3574</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b/>
          <w:sz w:val="20"/>
          <w:szCs w:val="20"/>
        </w:rPr>
        <w:id w:val="-2076511728"/>
      </w:sdtPr>
      <w:sdtEndPr>
        <w:rPr>
          <w:b w:val="0"/>
        </w:rPr>
      </w:sdtEndPr>
      <w:sdtContent>
        <w:p w:rsidR="002172AB" w:rsidRDefault="000A588E" w:rsidP="002172AB">
          <w:pPr>
            <w:tabs>
              <w:tab w:val="left" w:pos="360"/>
              <w:tab w:val="left" w:pos="720"/>
            </w:tabs>
            <w:spacing w:after="0" w:line="240" w:lineRule="auto"/>
            <w:rPr>
              <w:rFonts w:asciiTheme="majorHAnsi" w:hAnsiTheme="majorHAnsi" w:cs="Arial"/>
              <w:sz w:val="20"/>
              <w:szCs w:val="20"/>
            </w:rPr>
          </w:pPr>
          <w:r w:rsidRPr="000A588E">
            <w:rPr>
              <w:rFonts w:asciiTheme="majorHAnsi" w:hAnsiTheme="majorHAnsi" w:cs="Arial"/>
              <w:b/>
              <w:sz w:val="20"/>
              <w:szCs w:val="20"/>
            </w:rPr>
            <w:t>Fall/2015</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9E3E43">
            <w:rPr>
              <w:rFonts w:asciiTheme="majorHAnsi" w:hAnsiTheme="majorHAnsi" w:cs="Arial"/>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b/>
          <w:sz w:val="20"/>
          <w:szCs w:val="20"/>
        </w:rPr>
        <w:id w:val="-1037193096"/>
      </w:sdtPr>
      <w:sdtEndPr/>
      <w:sdtContent>
        <w:p w:rsidR="002172AB" w:rsidRPr="000A588E" w:rsidRDefault="000A588E" w:rsidP="002172AB">
          <w:pPr>
            <w:tabs>
              <w:tab w:val="left" w:pos="360"/>
              <w:tab w:val="left" w:pos="720"/>
            </w:tabs>
            <w:spacing w:after="0" w:line="240" w:lineRule="auto"/>
            <w:rPr>
              <w:rFonts w:asciiTheme="majorHAnsi" w:hAnsiTheme="majorHAnsi" w:cs="Arial"/>
              <w:b/>
              <w:sz w:val="20"/>
              <w:szCs w:val="20"/>
            </w:rPr>
          </w:pPr>
          <w:r w:rsidRPr="000A588E">
            <w:rPr>
              <w:rFonts w:asciiTheme="majorHAnsi" w:hAnsiTheme="majorHAnsi" w:cs="Arial"/>
              <w:b/>
              <w:sz w:val="20"/>
              <w:szCs w:val="20"/>
            </w:rPr>
            <w:t>Leadership Studies Minor</w:t>
          </w:r>
        </w:p>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b/>
            <w:color w:val="808080" w:themeColor="background1" w:themeShade="80"/>
          </w:rPr>
          <w:id w:val="1598756756"/>
        </w:sdtPr>
        <w:sdtEndPr/>
        <w:sdtContent>
          <w:sdt>
            <w:sdtPr>
              <w:rPr>
                <w:rFonts w:asciiTheme="majorHAnsi" w:hAnsiTheme="majorHAnsi" w:cs="Arial"/>
                <w:b/>
                <w:sz w:val="20"/>
                <w:szCs w:val="20"/>
              </w:rPr>
              <w:id w:val="-891577460"/>
            </w:sdtPr>
            <w:sdtEndPr/>
            <w:sdtContent>
              <w:r w:rsidR="000A588E" w:rsidRPr="001411E1">
                <w:rPr>
                  <w:rFonts w:asciiTheme="majorHAnsi" w:hAnsiTheme="majorHAnsi" w:cs="Arial"/>
                  <w:b/>
                  <w:sz w:val="20"/>
                  <w:szCs w:val="20"/>
                </w:rPr>
                <w:t>Yes</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rsidR="002172AB" w:rsidRDefault="000A588E" w:rsidP="002172AB">
          <w:pPr>
            <w:tabs>
              <w:tab w:val="left" w:pos="360"/>
              <w:tab w:val="left" w:pos="720"/>
            </w:tabs>
            <w:spacing w:after="0" w:line="240" w:lineRule="auto"/>
            <w:rPr>
              <w:rFonts w:asciiTheme="majorHAnsi" w:hAnsiTheme="majorHAnsi" w:cs="Arial"/>
              <w:sz w:val="20"/>
              <w:szCs w:val="20"/>
            </w:rPr>
          </w:pPr>
          <w:r w:rsidRPr="00CE5DC6">
            <w:rPr>
              <w:rFonts w:asciiTheme="majorHAnsi" w:hAnsiTheme="majorHAnsi" w:cs="Arial"/>
              <w:b/>
              <w:sz w:val="20"/>
              <w:szCs w:val="20"/>
            </w:rPr>
            <w:t>UC 1002: Introduction to Leadership</w:t>
          </w:r>
          <w:r w:rsidR="009E3E43" w:rsidRPr="00CE5DC6">
            <w:rPr>
              <w:rFonts w:asciiTheme="majorHAnsi" w:hAnsiTheme="majorHAnsi" w:cs="Arial"/>
              <w:b/>
              <w:sz w:val="20"/>
              <w:szCs w:val="20"/>
            </w:rPr>
            <w:t xml:space="preserve">; </w:t>
          </w:r>
          <w:r w:rsidR="00CE5DC6" w:rsidRPr="00CE5DC6">
            <w:rPr>
              <w:rFonts w:asciiTheme="majorHAnsi" w:hAnsiTheme="majorHAnsi" w:cs="Arial"/>
              <w:b/>
              <w:sz w:val="20"/>
              <w:szCs w:val="20"/>
            </w:rPr>
            <w:t>UC 1103</w:t>
          </w:r>
          <w:r w:rsidR="006A5C89" w:rsidRPr="00CE5DC6">
            <w:rPr>
              <w:rFonts w:asciiTheme="majorHAnsi" w:hAnsiTheme="majorHAnsi" w:cs="Arial"/>
              <w:b/>
              <w:sz w:val="20"/>
              <w:szCs w:val="20"/>
            </w:rPr>
            <w:t xml:space="preserve"> is a more comprehensive course that better meets the need of the </w:t>
          </w:r>
          <w:r w:rsidR="00CE5DC6" w:rsidRPr="00CE5DC6">
            <w:rPr>
              <w:rFonts w:asciiTheme="majorHAnsi" w:hAnsiTheme="majorHAnsi" w:cs="Arial"/>
              <w:b/>
              <w:sz w:val="20"/>
              <w:szCs w:val="20"/>
            </w:rPr>
            <w:t>amendment to the Leadership</w:t>
          </w:r>
          <w:r w:rsidR="006A5C89" w:rsidRPr="00CE5DC6">
            <w:rPr>
              <w:rFonts w:asciiTheme="majorHAnsi" w:hAnsiTheme="majorHAnsi" w:cs="Arial"/>
              <w:b/>
              <w:sz w:val="20"/>
              <w:szCs w:val="20"/>
            </w:rPr>
            <w:t xml:space="preserve"> Studies minor.</w:t>
          </w:r>
        </w:p>
      </w:sdtContent>
    </w:sdt>
    <w:p w:rsidR="002172AB" w:rsidRDefault="002172AB" w:rsidP="00001C04">
      <w:pPr>
        <w:tabs>
          <w:tab w:val="left" w:pos="360"/>
        </w:tabs>
        <w:spacing w:after="0"/>
        <w:rPr>
          <w:rFonts w:asciiTheme="majorHAnsi" w:hAnsiTheme="majorHAnsi" w:cs="Arial"/>
          <w:sz w:val="20"/>
          <w:szCs w:val="20"/>
        </w:rPr>
      </w:pPr>
    </w:p>
    <w:p w:rsidR="002172AB" w:rsidRPr="000A588E" w:rsidRDefault="004072F1" w:rsidP="00001C04">
      <w:pPr>
        <w:tabs>
          <w:tab w:val="left" w:pos="360"/>
        </w:tabs>
        <w:spacing w:after="0"/>
        <w:rPr>
          <w:rFonts w:asciiTheme="majorHAnsi" w:hAnsiTheme="majorHAnsi" w:cs="Arial"/>
          <w:b/>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b/>
            <w:sz w:val="20"/>
            <w:szCs w:val="20"/>
            <w:highlight w:val="yellow"/>
          </w:rPr>
          <w:id w:val="1674836374"/>
        </w:sdtPr>
        <w:sdtEndPr/>
        <w:sdtContent>
          <w:r w:rsidR="00CE5DC6">
            <w:rPr>
              <w:rFonts w:asciiTheme="majorHAnsi" w:hAnsiTheme="majorHAnsi" w:cs="Arial"/>
              <w:b/>
              <w:sz w:val="20"/>
              <w:szCs w:val="20"/>
            </w:rPr>
            <w:t>N</w:t>
          </w:r>
          <w:r w:rsidR="006A5C89" w:rsidRPr="00CE5DC6">
            <w:rPr>
              <w:rFonts w:asciiTheme="majorHAnsi" w:hAnsiTheme="majorHAnsi" w:cs="Arial"/>
              <w:b/>
              <w:sz w:val="20"/>
              <w:szCs w:val="20"/>
            </w:rPr>
            <w:t>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877E63" w:rsidRPr="00877E63">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b/>
          <w:sz w:val="20"/>
          <w:szCs w:val="20"/>
        </w:rPr>
        <w:id w:val="192896844"/>
      </w:sdtPr>
      <w:sdtEndPr/>
      <w:sdtContent>
        <w:p w:rsidR="00547433" w:rsidRPr="001411E1" w:rsidRDefault="00877E63" w:rsidP="00547433">
          <w:pPr>
            <w:tabs>
              <w:tab w:val="left" w:pos="360"/>
              <w:tab w:val="left" w:pos="720"/>
            </w:tabs>
            <w:spacing w:after="0" w:line="240" w:lineRule="auto"/>
            <w:rPr>
              <w:rFonts w:asciiTheme="majorHAnsi" w:hAnsiTheme="majorHAnsi" w:cs="Arial"/>
              <w:b/>
              <w:sz w:val="20"/>
              <w:szCs w:val="20"/>
            </w:rPr>
          </w:pPr>
          <w:r w:rsidRPr="001411E1">
            <w:rPr>
              <w:rFonts w:asciiTheme="majorHAnsi" w:hAnsiTheme="majorHAnsi" w:cs="Arial"/>
              <w:b/>
              <w:sz w:val="20"/>
              <w:szCs w:val="20"/>
            </w:rPr>
            <w:t>N/A</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rPr>
          <w:rFonts w:asciiTheme="minorHAnsi" w:hAnsiTheme="minorHAnsi" w:cstheme="minorBidi"/>
          <w:b/>
          <w:sz w:val="22"/>
          <w:szCs w:val="22"/>
        </w:rPr>
      </w:sdtEndPr>
      <w:sdtContent>
        <w:p w:rsidR="009E3E43" w:rsidRDefault="00877E63" w:rsidP="009E3E43">
          <w:pPr>
            <w:tabs>
              <w:tab w:val="left" w:pos="360"/>
              <w:tab w:val="left" w:pos="720"/>
            </w:tabs>
            <w:spacing w:after="0" w:line="240" w:lineRule="auto"/>
            <w:rPr>
              <w:rFonts w:asciiTheme="majorHAnsi" w:hAnsiTheme="majorHAnsi" w:cs="Arial"/>
              <w:b/>
              <w:sz w:val="20"/>
              <w:szCs w:val="20"/>
            </w:rPr>
          </w:pPr>
          <w:r w:rsidRPr="00127B25">
            <w:rPr>
              <w:rFonts w:asciiTheme="majorHAnsi" w:hAnsiTheme="majorHAnsi" w:cs="Arial"/>
              <w:b/>
              <w:sz w:val="20"/>
              <w:szCs w:val="20"/>
            </w:rPr>
            <w:t xml:space="preserve">The </w:t>
          </w:r>
          <w:r w:rsidR="001D3AB4" w:rsidRPr="00127B25">
            <w:rPr>
              <w:rFonts w:asciiTheme="majorHAnsi" w:hAnsiTheme="majorHAnsi" w:cs="Arial"/>
              <w:b/>
              <w:sz w:val="20"/>
              <w:szCs w:val="20"/>
            </w:rPr>
            <w:t>academic rationale</w:t>
          </w:r>
          <w:r w:rsidRPr="00127B25">
            <w:rPr>
              <w:rFonts w:asciiTheme="majorHAnsi" w:hAnsiTheme="majorHAnsi" w:cs="Arial"/>
              <w:b/>
              <w:sz w:val="20"/>
              <w:szCs w:val="20"/>
            </w:rPr>
            <w:t xml:space="preserve"> is to </w:t>
          </w:r>
          <w:r w:rsidR="009E3E43">
            <w:rPr>
              <w:rFonts w:asciiTheme="majorHAnsi" w:hAnsiTheme="majorHAnsi" w:cs="Arial"/>
              <w:b/>
              <w:sz w:val="20"/>
              <w:szCs w:val="20"/>
            </w:rPr>
            <w:t>offer</w:t>
          </w:r>
          <w:r w:rsidRPr="00127B25">
            <w:rPr>
              <w:rFonts w:asciiTheme="majorHAnsi" w:hAnsiTheme="majorHAnsi" w:cs="Arial"/>
              <w:b/>
              <w:sz w:val="20"/>
              <w:szCs w:val="20"/>
            </w:rPr>
            <w:t xml:space="preserve"> a required foundations course, </w:t>
          </w:r>
          <w:r w:rsidRPr="00127B25">
            <w:rPr>
              <w:rFonts w:asciiTheme="majorHAnsi" w:hAnsiTheme="majorHAnsi" w:cs="Arial"/>
              <w:b/>
              <w:i/>
              <w:sz w:val="20"/>
              <w:szCs w:val="20"/>
            </w:rPr>
            <w:t xml:space="preserve">Introduction to Leadership </w:t>
          </w:r>
          <w:r w:rsidR="001D3AB4" w:rsidRPr="00127B25">
            <w:rPr>
              <w:rFonts w:asciiTheme="majorHAnsi" w:hAnsiTheme="majorHAnsi" w:cs="Arial"/>
              <w:b/>
              <w:i/>
              <w:sz w:val="20"/>
              <w:szCs w:val="20"/>
            </w:rPr>
            <w:t>Development</w:t>
          </w:r>
          <w:r w:rsidR="001D3AB4" w:rsidRPr="00127B25">
            <w:rPr>
              <w:rFonts w:asciiTheme="majorHAnsi" w:hAnsiTheme="majorHAnsi" w:cs="Arial"/>
              <w:b/>
              <w:sz w:val="20"/>
              <w:szCs w:val="20"/>
            </w:rPr>
            <w:t xml:space="preserve">, </w:t>
          </w:r>
          <w:r w:rsidR="009E3E43">
            <w:rPr>
              <w:rFonts w:asciiTheme="majorHAnsi" w:hAnsiTheme="majorHAnsi" w:cs="Arial"/>
              <w:b/>
              <w:sz w:val="20"/>
              <w:szCs w:val="20"/>
            </w:rPr>
            <w:t>with the course goals to (1) introduce students to leadership theory and research</w:t>
          </w:r>
          <w:r w:rsidR="001D3AB4" w:rsidRPr="00127B25">
            <w:rPr>
              <w:rFonts w:asciiTheme="majorHAnsi" w:hAnsiTheme="majorHAnsi" w:cs="Arial"/>
              <w:b/>
              <w:sz w:val="20"/>
              <w:szCs w:val="20"/>
            </w:rPr>
            <w:t xml:space="preserve"> and </w:t>
          </w:r>
          <w:r w:rsidR="009E3E43">
            <w:rPr>
              <w:rFonts w:asciiTheme="majorHAnsi" w:hAnsiTheme="majorHAnsi" w:cs="Arial"/>
              <w:b/>
              <w:sz w:val="20"/>
              <w:szCs w:val="20"/>
            </w:rPr>
            <w:t xml:space="preserve">(2) increase students’ </w:t>
          </w:r>
          <w:r w:rsidR="001D3AB4" w:rsidRPr="00127B25">
            <w:rPr>
              <w:rFonts w:asciiTheme="majorHAnsi" w:hAnsiTheme="majorHAnsi" w:cs="Arial"/>
              <w:b/>
              <w:sz w:val="20"/>
              <w:szCs w:val="20"/>
            </w:rPr>
            <w:t xml:space="preserve">personal development </w:t>
          </w:r>
          <w:r w:rsidR="009E3E43">
            <w:rPr>
              <w:rFonts w:asciiTheme="majorHAnsi" w:hAnsiTheme="majorHAnsi" w:cs="Arial"/>
              <w:b/>
              <w:sz w:val="20"/>
              <w:szCs w:val="20"/>
            </w:rPr>
            <w:t>by enhancing</w:t>
          </w:r>
          <w:r w:rsidR="001D3AB4" w:rsidRPr="00127B25">
            <w:rPr>
              <w:rFonts w:asciiTheme="majorHAnsi" w:hAnsiTheme="majorHAnsi" w:cs="Arial"/>
              <w:b/>
              <w:sz w:val="20"/>
              <w:szCs w:val="20"/>
            </w:rPr>
            <w:t xml:space="preserve"> self-awareness and growth in leadership practices.  </w:t>
          </w:r>
        </w:p>
        <w:p w:rsidR="00547433" w:rsidRPr="00127B25" w:rsidRDefault="008350F7" w:rsidP="009E3E43">
          <w:pPr>
            <w:pStyle w:val="ListParagraph"/>
            <w:tabs>
              <w:tab w:val="left" w:pos="360"/>
              <w:tab w:val="left" w:pos="720"/>
            </w:tabs>
            <w:spacing w:after="0" w:line="240" w:lineRule="auto"/>
            <w:rPr>
              <w:rFonts w:asciiTheme="majorHAnsi" w:hAnsiTheme="majorHAnsi" w:cs="Arial"/>
              <w:b/>
              <w:sz w:val="20"/>
              <w:szCs w:val="20"/>
            </w:rPr>
          </w:pP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b/>
          <w:sz w:val="20"/>
          <w:szCs w:val="20"/>
        </w:rPr>
        <w:id w:val="-1711865069"/>
      </w:sdtPr>
      <w:sdtEndPr>
        <w:rPr>
          <w:b w:val="0"/>
        </w:rPr>
      </w:sdtEndPr>
      <w:sdtContent>
        <w:p w:rsidR="00547433" w:rsidRDefault="00EE3AB6" w:rsidP="00547433">
          <w:pPr>
            <w:tabs>
              <w:tab w:val="left" w:pos="360"/>
              <w:tab w:val="left" w:pos="720"/>
            </w:tabs>
            <w:spacing w:after="0" w:line="240" w:lineRule="auto"/>
            <w:rPr>
              <w:rFonts w:asciiTheme="majorHAnsi" w:hAnsiTheme="majorHAnsi" w:cs="Arial"/>
              <w:sz w:val="20"/>
              <w:szCs w:val="20"/>
            </w:rPr>
          </w:pPr>
          <w:r w:rsidRPr="00EE3AB6">
            <w:rPr>
              <w:rFonts w:asciiTheme="majorHAnsi" w:hAnsiTheme="majorHAnsi" w:cs="Arial"/>
              <w:b/>
              <w:sz w:val="20"/>
              <w:szCs w:val="20"/>
            </w:rPr>
            <w:t>By combining research, theory, and practical leadership, the course directly aligns with the Department of Integrative Studies’ goal of promoting continual learning through inquiry, integration, and innovation</w:t>
          </w:r>
          <w:r>
            <w:rPr>
              <w:rFonts w:asciiTheme="majorHAnsi" w:hAnsiTheme="majorHAnsi" w:cs="Arial"/>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b/>
          <w:sz w:val="20"/>
          <w:szCs w:val="20"/>
        </w:rPr>
        <w:id w:val="-1716033360"/>
      </w:sdtPr>
      <w:sdtEndPr/>
      <w:sdtContent>
        <w:p w:rsidR="00547433" w:rsidRPr="00EE3AB6" w:rsidRDefault="00EE3AB6" w:rsidP="00547433">
          <w:pPr>
            <w:tabs>
              <w:tab w:val="left" w:pos="360"/>
              <w:tab w:val="left" w:pos="720"/>
            </w:tabs>
            <w:spacing w:after="0" w:line="240" w:lineRule="auto"/>
            <w:rPr>
              <w:rFonts w:asciiTheme="majorHAnsi" w:hAnsiTheme="majorHAnsi" w:cs="Arial"/>
              <w:b/>
              <w:sz w:val="20"/>
              <w:szCs w:val="20"/>
            </w:rPr>
          </w:pPr>
          <w:r w:rsidRPr="00EE3AB6">
            <w:rPr>
              <w:rFonts w:asciiTheme="majorHAnsi" w:hAnsiTheme="majorHAnsi" w:cs="Arial"/>
              <w:b/>
              <w:sz w:val="20"/>
              <w:szCs w:val="20"/>
            </w:rPr>
            <w:t>The cou</w:t>
          </w:r>
          <w:r w:rsidR="0005429C">
            <w:rPr>
              <w:rFonts w:asciiTheme="majorHAnsi" w:hAnsiTheme="majorHAnsi" w:cs="Arial"/>
              <w:b/>
              <w:sz w:val="20"/>
              <w:szCs w:val="20"/>
            </w:rPr>
            <w:t>rse will be open to students of all majors</w:t>
          </w:r>
          <w:r w:rsidRPr="00EE3AB6">
            <w:rPr>
              <w:rFonts w:asciiTheme="majorHAnsi" w:hAnsiTheme="majorHAnsi" w:cs="Arial"/>
              <w:b/>
              <w:sz w:val="20"/>
              <w:szCs w:val="20"/>
            </w:rPr>
            <w:t xml:space="preserve">, but specifically required for students pursing a Leadership Studies Minor.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b/>
          <w:sz w:val="20"/>
          <w:szCs w:val="20"/>
        </w:rPr>
        <w:id w:val="-494496540"/>
      </w:sdtPr>
      <w:sdtEndPr/>
      <w:sdtContent>
        <w:p w:rsidR="000C3638" w:rsidRPr="0023084A" w:rsidRDefault="00EE3AB6" w:rsidP="00547433">
          <w:pPr>
            <w:tabs>
              <w:tab w:val="left" w:pos="360"/>
              <w:tab w:val="left" w:pos="720"/>
            </w:tabs>
            <w:spacing w:after="0" w:line="240" w:lineRule="auto"/>
            <w:rPr>
              <w:rFonts w:asciiTheme="majorHAnsi" w:hAnsiTheme="majorHAnsi" w:cs="Arial"/>
              <w:b/>
              <w:sz w:val="20"/>
              <w:szCs w:val="20"/>
            </w:rPr>
          </w:pPr>
          <w:r w:rsidRPr="0023084A">
            <w:rPr>
              <w:rFonts w:asciiTheme="majorHAnsi" w:hAnsiTheme="majorHAnsi" w:cs="Arial"/>
              <w:b/>
              <w:sz w:val="20"/>
              <w:szCs w:val="20"/>
            </w:rPr>
            <w:t xml:space="preserve">The course will serve as </w:t>
          </w:r>
          <w:r w:rsidR="0005429C">
            <w:rPr>
              <w:rFonts w:asciiTheme="majorHAnsi" w:hAnsiTheme="majorHAnsi" w:cs="Arial"/>
              <w:b/>
              <w:sz w:val="20"/>
              <w:szCs w:val="20"/>
            </w:rPr>
            <w:t>an</w:t>
          </w:r>
          <w:r w:rsidRPr="0023084A">
            <w:rPr>
              <w:rFonts w:asciiTheme="majorHAnsi" w:hAnsiTheme="majorHAnsi" w:cs="Arial"/>
              <w:b/>
              <w:sz w:val="20"/>
              <w:szCs w:val="20"/>
            </w:rPr>
            <w:t xml:space="preserve"> </w:t>
          </w:r>
          <w:r w:rsidR="0023084A" w:rsidRPr="0023084A">
            <w:rPr>
              <w:rFonts w:asciiTheme="majorHAnsi" w:hAnsiTheme="majorHAnsi" w:cs="Arial"/>
              <w:b/>
              <w:sz w:val="20"/>
              <w:szCs w:val="20"/>
            </w:rPr>
            <w:t xml:space="preserve">introductory </w:t>
          </w:r>
          <w:r w:rsidR="0005429C" w:rsidRPr="0023084A">
            <w:rPr>
              <w:rFonts w:asciiTheme="majorHAnsi" w:hAnsiTheme="majorHAnsi" w:cs="Arial"/>
              <w:b/>
              <w:sz w:val="20"/>
              <w:szCs w:val="20"/>
            </w:rPr>
            <w:t xml:space="preserve">foundations </w:t>
          </w:r>
          <w:r w:rsidR="0005429C">
            <w:rPr>
              <w:rFonts w:asciiTheme="majorHAnsi" w:hAnsiTheme="majorHAnsi" w:cs="Arial"/>
              <w:b/>
              <w:sz w:val="20"/>
              <w:szCs w:val="20"/>
            </w:rPr>
            <w:t xml:space="preserve">lecture </w:t>
          </w:r>
          <w:r w:rsidR="0023084A" w:rsidRPr="0023084A">
            <w:rPr>
              <w:rFonts w:asciiTheme="majorHAnsi" w:hAnsiTheme="majorHAnsi" w:cs="Arial"/>
              <w:b/>
              <w:sz w:val="20"/>
              <w:szCs w:val="20"/>
            </w:rPr>
            <w:t>course</w:t>
          </w:r>
          <w:r w:rsidR="0005429C">
            <w:rPr>
              <w:rFonts w:asciiTheme="majorHAnsi" w:hAnsiTheme="majorHAnsi" w:cs="Arial"/>
              <w:b/>
              <w:sz w:val="20"/>
              <w:szCs w:val="20"/>
            </w:rPr>
            <w:t>; therefore, it will be lower level</w:t>
          </w:r>
          <w:r w:rsidR="0023084A" w:rsidRPr="0023084A">
            <w:rPr>
              <w:rFonts w:asciiTheme="majorHAnsi" w:hAnsiTheme="majorHAnsi" w:cs="Arial"/>
              <w:b/>
              <w:sz w:val="20"/>
              <w:szCs w:val="20"/>
            </w:rPr>
            <w:t>.</w:t>
          </w:r>
        </w:p>
        <w:p w:rsidR="00547433" w:rsidRPr="0023084A" w:rsidRDefault="008350F7" w:rsidP="00547433">
          <w:pPr>
            <w:tabs>
              <w:tab w:val="left" w:pos="360"/>
              <w:tab w:val="left" w:pos="720"/>
            </w:tabs>
            <w:spacing w:after="0" w:line="240" w:lineRule="auto"/>
            <w:rPr>
              <w:rFonts w:asciiTheme="majorHAnsi" w:hAnsiTheme="majorHAnsi" w:cs="Arial"/>
              <w:b/>
              <w:sz w:val="20"/>
              <w:szCs w:val="20"/>
            </w:rPr>
          </w:pP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Outline (The course outline should be </w:t>
      </w:r>
      <w:r w:rsidR="00473252" w:rsidRPr="00CE5DC6">
        <w:rPr>
          <w:rFonts w:asciiTheme="majorHAnsi" w:hAnsiTheme="majorHAnsi" w:cs="Arial"/>
          <w:sz w:val="20"/>
          <w:szCs w:val="20"/>
        </w:rPr>
        <w:t xml:space="preserve">topical by weeks </w:t>
      </w:r>
      <w:r w:rsidR="00473252" w:rsidRPr="00001C04">
        <w:rPr>
          <w:rFonts w:asciiTheme="majorHAnsi" w:hAnsiTheme="majorHAnsi" w:cs="Arial"/>
          <w:sz w:val="20"/>
          <w:szCs w:val="20"/>
        </w:rPr>
        <w:t>and should be sufficient in detail to allow for judgment of the content of the course.)</w:t>
      </w:r>
      <w:r w:rsidR="00CA0890">
        <w:rPr>
          <w:rFonts w:asciiTheme="majorHAnsi" w:hAnsiTheme="majorHAnsi" w:cs="Arial"/>
          <w:sz w:val="20"/>
          <w:szCs w:val="20"/>
        </w:rPr>
        <w:t xml:space="preserve">  </w:t>
      </w:r>
    </w:p>
    <w:sdt>
      <w:sdtPr>
        <w:rPr>
          <w:rFonts w:asciiTheme="majorHAnsi" w:hAnsiTheme="majorHAnsi" w:cs="Arial"/>
          <w:sz w:val="20"/>
          <w:szCs w:val="20"/>
        </w:rPr>
        <w:id w:val="2130351671"/>
      </w:sdtPr>
      <w:sdtEndPr/>
      <w:sdtContent>
        <w:p w:rsidR="00AA0C2A" w:rsidRDefault="00BB404D" w:rsidP="00AA0C2A">
          <w:pPr>
            <w:jc w:val="center"/>
            <w:rPr>
              <w:rFonts w:asciiTheme="majorHAnsi" w:hAnsiTheme="majorHAnsi"/>
              <w:b/>
              <w:sz w:val="32"/>
              <w:szCs w:val="32"/>
            </w:rPr>
          </w:pPr>
          <w:r w:rsidRPr="00A3433E">
            <w:rPr>
              <w:rFonts w:asciiTheme="majorHAnsi" w:hAnsiTheme="majorHAnsi"/>
              <w:b/>
              <w:sz w:val="32"/>
              <w:szCs w:val="32"/>
            </w:rPr>
            <w:t xml:space="preserve">UC </w:t>
          </w:r>
          <w:r w:rsidR="00CE5DC6" w:rsidRPr="00CE5DC6">
            <w:rPr>
              <w:rFonts w:asciiTheme="majorHAnsi" w:hAnsiTheme="majorHAnsi"/>
              <w:b/>
              <w:sz w:val="32"/>
              <w:szCs w:val="32"/>
            </w:rPr>
            <w:t>11</w:t>
          </w:r>
          <w:r w:rsidRPr="00CE5DC6">
            <w:rPr>
              <w:rFonts w:asciiTheme="majorHAnsi" w:hAnsiTheme="majorHAnsi"/>
              <w:b/>
              <w:sz w:val="32"/>
              <w:szCs w:val="32"/>
            </w:rPr>
            <w:t>03</w:t>
          </w:r>
          <w:r w:rsidRPr="00A3433E">
            <w:rPr>
              <w:rFonts w:asciiTheme="majorHAnsi" w:hAnsiTheme="majorHAnsi"/>
              <w:b/>
              <w:sz w:val="32"/>
              <w:szCs w:val="32"/>
            </w:rPr>
            <w:t>: Introduction to Leadership Development</w:t>
          </w:r>
          <w:r>
            <w:rPr>
              <w:rFonts w:asciiTheme="majorHAnsi" w:hAnsiTheme="majorHAnsi"/>
              <w:b/>
              <w:sz w:val="32"/>
              <w:szCs w:val="32"/>
            </w:rPr>
            <w:t xml:space="preserve"> (Course Outline)</w:t>
          </w:r>
        </w:p>
        <w:p w:rsidR="00BB404D" w:rsidRPr="00AA0C2A" w:rsidRDefault="00BB404D" w:rsidP="00AA0C2A">
          <w:pPr>
            <w:jc w:val="center"/>
            <w:rPr>
              <w:rFonts w:asciiTheme="majorHAnsi" w:hAnsiTheme="majorHAnsi"/>
              <w:b/>
              <w:sz w:val="32"/>
              <w:szCs w:val="32"/>
            </w:rPr>
          </w:pPr>
          <w:r>
            <w:rPr>
              <w:rFonts w:ascii="Cambria" w:eastAsia="Calibri" w:hAnsi="Cambria" w:cs="Calibri"/>
              <w:b/>
              <w:bCs/>
              <w:sz w:val="24"/>
              <w:szCs w:val="24"/>
            </w:rPr>
            <w:t xml:space="preserve">UC </w:t>
          </w:r>
          <w:r w:rsidR="00CE5DC6" w:rsidRPr="00CE5DC6">
            <w:rPr>
              <w:rFonts w:ascii="Cambria" w:eastAsia="Calibri" w:hAnsi="Cambria" w:cs="Calibri"/>
              <w:b/>
              <w:bCs/>
              <w:sz w:val="24"/>
              <w:szCs w:val="24"/>
            </w:rPr>
            <w:t>11</w:t>
          </w:r>
          <w:r w:rsidRPr="00CE5DC6">
            <w:rPr>
              <w:rFonts w:ascii="Cambria" w:eastAsia="Calibri" w:hAnsi="Cambria" w:cs="Calibri"/>
              <w:b/>
              <w:bCs/>
              <w:sz w:val="24"/>
              <w:szCs w:val="24"/>
            </w:rPr>
            <w:t>03</w:t>
          </w:r>
          <w:r w:rsidRPr="00126C8B">
            <w:rPr>
              <w:rFonts w:ascii="Cambria" w:eastAsia="Calibri" w:hAnsi="Cambria" w:cs="Calibri"/>
              <w:b/>
              <w:bCs/>
              <w:sz w:val="24"/>
              <w:szCs w:val="24"/>
            </w:rPr>
            <w:t xml:space="preserve"> WEEKLY GUIDE</w:t>
          </w:r>
          <w:r w:rsidRPr="00126C8B">
            <w:rPr>
              <w:rFonts w:ascii="Cambria" w:eastAsia="Calibri" w:hAnsi="Cambria" w:cs="Calibri"/>
              <w:b/>
              <w:bCs/>
              <w:sz w:val="19"/>
              <w:szCs w:val="19"/>
            </w:rPr>
            <w:t xml:space="preserve"> </w:t>
          </w:r>
        </w:p>
        <w:tbl>
          <w:tblPr>
            <w:tblW w:w="10886" w:type="dxa"/>
            <w:tblInd w:w="108" w:type="dxa"/>
            <w:tblBorders>
              <w:insideH w:val="single" w:sz="18" w:space="0" w:color="FFFFFF"/>
              <w:insideV w:val="single" w:sz="18" w:space="0" w:color="FFFFFF"/>
            </w:tblBorders>
            <w:tblLook w:val="04A0" w:firstRow="1" w:lastRow="0" w:firstColumn="1" w:lastColumn="0" w:noHBand="0" w:noVBand="1"/>
          </w:tblPr>
          <w:tblGrid>
            <w:gridCol w:w="3005"/>
            <w:gridCol w:w="7881"/>
          </w:tblGrid>
          <w:tr w:rsidR="00BB404D" w:rsidRPr="00126C8B" w:rsidTr="00BB404D">
            <w:tc>
              <w:tcPr>
                <w:tcW w:w="3005" w:type="dxa"/>
                <w:shd w:val="clear" w:color="auto" w:fill="000000"/>
              </w:tcPr>
              <w:p w:rsidR="00BB404D" w:rsidRPr="00126C8B" w:rsidRDefault="00CE5DC6" w:rsidP="00CE5DC6">
                <w:pPr>
                  <w:spacing w:after="0" w:line="240" w:lineRule="auto"/>
                  <w:rPr>
                    <w:rFonts w:ascii="Cambria" w:eastAsia="Times New Roman" w:hAnsi="Cambria" w:cs="Calibri"/>
                    <w:b/>
                  </w:rPr>
                </w:pPr>
                <w:r>
                  <w:rPr>
                    <w:rFonts w:ascii="Cambria" w:eastAsia="Times New Roman" w:hAnsi="Cambria" w:cs="Calibri"/>
                    <w:b/>
                  </w:rPr>
                  <w:t>WEEK</w:t>
                </w:r>
                <w:r w:rsidR="00BB404D" w:rsidRPr="00126C8B">
                  <w:rPr>
                    <w:rFonts w:ascii="Cambria" w:eastAsia="Times New Roman" w:hAnsi="Cambria" w:cs="Calibri"/>
                    <w:b/>
                  </w:rPr>
                  <w:t xml:space="preserve"> O</w:t>
                </w:r>
                <w:r w:rsidR="00BB404D">
                  <w:rPr>
                    <w:rFonts w:ascii="Cambria" w:eastAsia="Times New Roman" w:hAnsi="Cambria" w:cs="Calibri"/>
                    <w:b/>
                  </w:rPr>
                  <w:t xml:space="preserve">NE                          </w:t>
                </w:r>
              </w:p>
            </w:tc>
            <w:tc>
              <w:tcPr>
                <w:tcW w:w="7881" w:type="dxa"/>
                <w:shd w:val="clear" w:color="auto" w:fill="000000"/>
              </w:tcPr>
              <w:p w:rsidR="00BB404D" w:rsidRPr="00126C8B" w:rsidRDefault="00BB404D" w:rsidP="00BB404D">
                <w:pPr>
                  <w:spacing w:after="0" w:line="240" w:lineRule="auto"/>
                  <w:rPr>
                    <w:rFonts w:ascii="Cambria" w:eastAsia="Times New Roman" w:hAnsi="Cambria" w:cs="Calibri"/>
                    <w:b/>
                    <w:bCs/>
                  </w:rPr>
                </w:pPr>
                <w:r w:rsidRPr="00126C8B">
                  <w:rPr>
                    <w:rFonts w:ascii="Cambria" w:eastAsia="Times New Roman" w:hAnsi="Cambria" w:cs="Calibri"/>
                    <w:b/>
                    <w:bCs/>
                  </w:rPr>
                  <w:t xml:space="preserve">Introduction to </w:t>
                </w:r>
                <w:r>
                  <w:rPr>
                    <w:rFonts w:ascii="Cambria" w:eastAsia="Times New Roman" w:hAnsi="Cambria" w:cs="Calibri"/>
                    <w:b/>
                    <w:bCs/>
                  </w:rPr>
                  <w:t xml:space="preserve"> Leadership </w:t>
                </w:r>
                <w:r w:rsidRPr="00126C8B">
                  <w:rPr>
                    <w:rFonts w:ascii="Cambria" w:eastAsia="Times New Roman" w:hAnsi="Cambria" w:cs="Calibri"/>
                    <w:b/>
                    <w:bCs/>
                  </w:rPr>
                  <w:t xml:space="preserve"> </w:t>
                </w:r>
                <w:r>
                  <w:rPr>
                    <w:rFonts w:ascii="Cambria" w:eastAsia="Times New Roman" w:hAnsi="Cambria" w:cs="Calibri"/>
                    <w:b/>
                    <w:bCs/>
                  </w:rPr>
                  <w:t xml:space="preserve"> </w:t>
                </w:r>
              </w:p>
            </w:tc>
          </w:tr>
          <w:tr w:rsidR="00BB404D" w:rsidRPr="00126C8B" w:rsidTr="00BB404D">
            <w:tc>
              <w:tcPr>
                <w:tcW w:w="3005" w:type="dxa"/>
                <w:shd w:val="clear" w:color="auto" w:fill="D9D9D9"/>
              </w:tcPr>
              <w:p w:rsidR="00BB404D" w:rsidRPr="00126C8B" w:rsidRDefault="00BB404D" w:rsidP="00BB404D">
                <w:pPr>
                  <w:spacing w:after="0" w:line="240" w:lineRule="auto"/>
                  <w:rPr>
                    <w:rFonts w:ascii="Cambria" w:eastAsia="Times New Roman" w:hAnsi="Cambria" w:cs="Calibri"/>
                    <w:b/>
                    <w:bCs/>
                  </w:rPr>
                </w:pPr>
              </w:p>
            </w:tc>
            <w:tc>
              <w:tcPr>
                <w:tcW w:w="7881" w:type="dxa"/>
                <w:shd w:val="clear" w:color="auto" w:fill="D9D9D9"/>
              </w:tcPr>
              <w:p w:rsidR="00BB404D" w:rsidRPr="00126C8B" w:rsidRDefault="00BB404D" w:rsidP="00BB404D">
                <w:pPr>
                  <w:spacing w:after="0" w:line="240" w:lineRule="auto"/>
                  <w:rPr>
                    <w:rFonts w:ascii="Cambria" w:eastAsia="Times New Roman" w:hAnsi="Cambria" w:cs="Calibri"/>
                    <w:bCs/>
                  </w:rPr>
                </w:pPr>
                <w:r>
                  <w:rPr>
                    <w:rFonts w:ascii="Cambria" w:eastAsia="Times New Roman" w:hAnsi="Cambria" w:cs="Calibri"/>
                    <w:bCs/>
                  </w:rPr>
                  <w:t>Course Introductions &amp; Overview</w:t>
                </w:r>
              </w:p>
            </w:tc>
          </w:tr>
          <w:tr w:rsidR="00BB404D" w:rsidRPr="00126C8B" w:rsidTr="00BB404D">
            <w:tc>
              <w:tcPr>
                <w:tcW w:w="3005" w:type="dxa"/>
                <w:shd w:val="clear" w:color="auto" w:fill="D9D9D9"/>
              </w:tcPr>
              <w:p w:rsidR="00BB404D" w:rsidRPr="00126C8B" w:rsidRDefault="00BB404D" w:rsidP="00CE5DC6">
                <w:pPr>
                  <w:spacing w:after="0" w:line="240" w:lineRule="auto"/>
                  <w:rPr>
                    <w:rFonts w:ascii="Cambria" w:eastAsia="Times New Roman" w:hAnsi="Cambria" w:cs="Calibri"/>
                    <w:b/>
                    <w:bCs/>
                  </w:rPr>
                </w:pPr>
              </w:p>
            </w:tc>
            <w:tc>
              <w:tcPr>
                <w:tcW w:w="7881" w:type="dxa"/>
                <w:shd w:val="clear" w:color="auto" w:fill="D9D9D9"/>
              </w:tcPr>
              <w:p w:rsidR="00BB404D" w:rsidRPr="00126C8B" w:rsidRDefault="00BB404D" w:rsidP="00CE5DC6">
                <w:pPr>
                  <w:spacing w:after="0" w:line="240" w:lineRule="auto"/>
                  <w:rPr>
                    <w:rFonts w:ascii="Cambria" w:eastAsia="Times New Roman" w:hAnsi="Cambria" w:cs="Calibri"/>
                  </w:rPr>
                </w:pPr>
                <w:r>
                  <w:rPr>
                    <w:rFonts w:ascii="Cambria" w:eastAsia="Times New Roman" w:hAnsi="Cambria" w:cs="Calibri"/>
                  </w:rPr>
                  <w:t>What it Means to be a Leader; Open Discussion</w:t>
                </w:r>
                <w:r w:rsidRPr="00126C8B">
                  <w:rPr>
                    <w:rFonts w:ascii="Cambria" w:eastAsia="Times New Roman" w:hAnsi="Cambria" w:cs="Calibri"/>
                  </w:rPr>
                  <w:t xml:space="preserve">           </w:t>
                </w:r>
                <w:r>
                  <w:rPr>
                    <w:rFonts w:ascii="Cambria" w:eastAsia="Times New Roman" w:hAnsi="Cambria" w:cs="Calibri"/>
                  </w:rPr>
                  <w:t xml:space="preserve">                    </w:t>
                </w:r>
                <w:r w:rsidRPr="00126C8B">
                  <w:rPr>
                    <w:rFonts w:ascii="Cambria" w:eastAsia="Times New Roman" w:hAnsi="Cambria" w:cs="Calibri"/>
                  </w:rPr>
                  <w:t xml:space="preserve"> </w:t>
                </w:r>
              </w:p>
            </w:tc>
          </w:tr>
          <w:tr w:rsidR="00BB404D" w:rsidRPr="00126C8B" w:rsidTr="00BB404D">
            <w:tc>
              <w:tcPr>
                <w:tcW w:w="3005" w:type="dxa"/>
                <w:shd w:val="clear" w:color="auto" w:fill="000000"/>
              </w:tcPr>
              <w:p w:rsidR="00BB404D" w:rsidRPr="00126C8B" w:rsidRDefault="00CE5DC6" w:rsidP="00CE5DC6">
                <w:pPr>
                  <w:spacing w:after="0" w:line="240" w:lineRule="auto"/>
                  <w:rPr>
                    <w:rFonts w:ascii="Cambria" w:eastAsia="Times New Roman" w:hAnsi="Cambria" w:cs="Calibri"/>
                    <w:b/>
                    <w:bCs/>
                  </w:rPr>
                </w:pPr>
                <w:r>
                  <w:rPr>
                    <w:rFonts w:ascii="Cambria" w:eastAsia="Times New Roman" w:hAnsi="Cambria" w:cs="Calibri"/>
                    <w:b/>
                    <w:bCs/>
                  </w:rPr>
                  <w:t>WEEK TWO</w:t>
                </w:r>
                <w:r w:rsidR="00BB404D" w:rsidRPr="00126C8B">
                  <w:rPr>
                    <w:rFonts w:ascii="Cambria" w:eastAsia="Times New Roman" w:hAnsi="Cambria" w:cs="Calibri"/>
                    <w:b/>
                    <w:bCs/>
                  </w:rPr>
                  <w:t xml:space="preserve">                                              </w:t>
                </w:r>
              </w:p>
            </w:tc>
            <w:tc>
              <w:tcPr>
                <w:tcW w:w="7881" w:type="dxa"/>
                <w:shd w:val="clear" w:color="auto" w:fill="000000"/>
              </w:tcPr>
              <w:p w:rsidR="00BB404D" w:rsidRPr="00126C8B" w:rsidRDefault="00BB404D" w:rsidP="00BB404D">
                <w:pPr>
                  <w:spacing w:after="0" w:line="240" w:lineRule="auto"/>
                  <w:rPr>
                    <w:rFonts w:ascii="Cambria" w:eastAsia="Times New Roman" w:hAnsi="Cambria" w:cs="Calibri"/>
                    <w:b/>
                    <w:bCs/>
                  </w:rPr>
                </w:pPr>
                <w:r w:rsidRPr="00126C8B">
                  <w:rPr>
                    <w:rFonts w:ascii="Cambria" w:eastAsia="Times New Roman" w:hAnsi="Cambria" w:cs="Calibri"/>
                    <w:b/>
                    <w:bCs/>
                  </w:rPr>
                  <w:t xml:space="preserve">Introduction to </w:t>
                </w:r>
                <w:r>
                  <w:rPr>
                    <w:rFonts w:ascii="Cambria" w:eastAsia="Times New Roman" w:hAnsi="Cambria" w:cs="Calibri"/>
                    <w:b/>
                    <w:bCs/>
                  </w:rPr>
                  <w:t>Leadership</w:t>
                </w:r>
                <w:r w:rsidRPr="00126C8B">
                  <w:rPr>
                    <w:rFonts w:ascii="Cambria" w:eastAsia="Times New Roman" w:hAnsi="Cambria" w:cs="Calibri"/>
                    <w:b/>
                    <w:bCs/>
                  </w:rPr>
                  <w:t xml:space="preserve"> </w:t>
                </w:r>
              </w:p>
            </w:tc>
          </w:tr>
          <w:tr w:rsidR="00BB404D" w:rsidRPr="00126C8B" w:rsidTr="00BB404D">
            <w:tc>
              <w:tcPr>
                <w:tcW w:w="3005" w:type="dxa"/>
                <w:shd w:val="clear" w:color="auto" w:fill="D9D9D9"/>
              </w:tcPr>
              <w:p w:rsidR="00BB404D" w:rsidRPr="00126C8B" w:rsidRDefault="00BB404D" w:rsidP="00BB404D">
                <w:pPr>
                  <w:spacing w:after="0" w:line="240" w:lineRule="auto"/>
                  <w:rPr>
                    <w:rFonts w:ascii="Cambria" w:eastAsia="Times New Roman" w:hAnsi="Cambria" w:cs="Calibri"/>
                    <w:b/>
                    <w:bCs/>
                  </w:rPr>
                </w:pPr>
              </w:p>
            </w:tc>
            <w:tc>
              <w:tcPr>
                <w:tcW w:w="7881" w:type="dxa"/>
                <w:shd w:val="clear" w:color="auto" w:fill="D9D9D9"/>
              </w:tcPr>
              <w:p w:rsidR="00BB404D" w:rsidRPr="00126C8B" w:rsidRDefault="00BB404D" w:rsidP="00CE5DC6">
                <w:pPr>
                  <w:spacing w:after="0" w:line="240" w:lineRule="auto"/>
                  <w:rPr>
                    <w:rFonts w:ascii="Cambria" w:eastAsia="Times New Roman" w:hAnsi="Cambria" w:cs="Calibri"/>
                    <w:bCs/>
                  </w:rPr>
                </w:pPr>
                <w:r w:rsidRPr="00126C8B">
                  <w:rPr>
                    <w:rFonts w:ascii="Cambria" w:eastAsia="Times New Roman" w:hAnsi="Cambria" w:cs="Calibri"/>
                  </w:rPr>
                  <w:t xml:space="preserve">What is </w:t>
                </w:r>
                <w:r>
                  <w:rPr>
                    <w:rFonts w:ascii="Cambria" w:eastAsia="Times New Roman" w:hAnsi="Cambria" w:cs="Calibri"/>
                  </w:rPr>
                  <w:t>Leadership</w:t>
                </w:r>
                <w:r w:rsidRPr="00126C8B">
                  <w:rPr>
                    <w:rFonts w:ascii="Cambria" w:eastAsia="Times New Roman" w:hAnsi="Cambria" w:cs="Calibri"/>
                  </w:rPr>
                  <w:t xml:space="preserve">?                                                           </w:t>
                </w:r>
                <w:r>
                  <w:rPr>
                    <w:rFonts w:ascii="Cambria" w:eastAsia="Times New Roman" w:hAnsi="Cambria" w:cs="Calibri"/>
                  </w:rPr>
                  <w:t xml:space="preserve">                        </w:t>
                </w:r>
                <w:r w:rsidRPr="00126C8B">
                  <w:rPr>
                    <w:rFonts w:ascii="Cambria" w:eastAsia="Times New Roman" w:hAnsi="Cambria" w:cs="Calibri"/>
                  </w:rPr>
                  <w:t xml:space="preserve"> </w:t>
                </w:r>
              </w:p>
            </w:tc>
          </w:tr>
          <w:tr w:rsidR="00BB404D" w:rsidRPr="00126C8B" w:rsidTr="00BB404D">
            <w:tc>
              <w:tcPr>
                <w:tcW w:w="3005" w:type="dxa"/>
                <w:shd w:val="clear" w:color="auto" w:fill="D9D9D9"/>
              </w:tcPr>
              <w:p w:rsidR="00BB404D" w:rsidRPr="00126C8B" w:rsidRDefault="00BB404D" w:rsidP="00BB404D">
                <w:pPr>
                  <w:spacing w:after="0" w:line="240" w:lineRule="auto"/>
                  <w:rPr>
                    <w:rFonts w:ascii="Cambria" w:eastAsia="Times New Roman" w:hAnsi="Cambria" w:cs="Calibri"/>
                    <w:b/>
                    <w:bCs/>
                  </w:rPr>
                </w:pPr>
              </w:p>
            </w:tc>
            <w:tc>
              <w:tcPr>
                <w:tcW w:w="7881" w:type="dxa"/>
                <w:shd w:val="clear" w:color="auto" w:fill="D9D9D9"/>
              </w:tcPr>
              <w:p w:rsidR="00BB404D" w:rsidRPr="00126C8B" w:rsidRDefault="00BB404D" w:rsidP="00BB404D">
                <w:pPr>
                  <w:spacing w:after="0" w:line="240" w:lineRule="auto"/>
                  <w:rPr>
                    <w:rFonts w:ascii="Cambria" w:eastAsia="Times New Roman" w:hAnsi="Cambria" w:cs="Calibri"/>
                  </w:rPr>
                </w:pPr>
                <w:r>
                  <w:rPr>
                    <w:rFonts w:ascii="Cambria" w:eastAsia="Times New Roman" w:hAnsi="Cambria" w:cs="Calibri"/>
                  </w:rPr>
                  <w:t>The Changing Nature of Leadership</w:t>
                </w:r>
              </w:p>
            </w:tc>
          </w:tr>
          <w:tr w:rsidR="00BB404D" w:rsidRPr="00126C8B" w:rsidTr="00BB404D">
            <w:tc>
              <w:tcPr>
                <w:tcW w:w="3005" w:type="dxa"/>
                <w:tcBorders>
                  <w:bottom w:val="single" w:sz="18" w:space="0" w:color="FFFFFF"/>
                </w:tcBorders>
                <w:shd w:val="clear" w:color="auto" w:fill="000000"/>
              </w:tcPr>
              <w:p w:rsidR="00BB404D" w:rsidRPr="00126C8B" w:rsidRDefault="00CE5DC6" w:rsidP="00CE5DC6">
                <w:pPr>
                  <w:spacing w:after="0" w:line="240" w:lineRule="auto"/>
                  <w:rPr>
                    <w:rFonts w:ascii="Cambria" w:eastAsia="Times New Roman" w:hAnsi="Cambria" w:cs="Calibri"/>
                    <w:b/>
                    <w:bCs/>
                  </w:rPr>
                </w:pPr>
                <w:r>
                  <w:rPr>
                    <w:rFonts w:ascii="Cambria" w:eastAsia="Times New Roman" w:hAnsi="Cambria" w:cs="Calibri"/>
                    <w:b/>
                    <w:bCs/>
                  </w:rPr>
                  <w:t>WEEK</w:t>
                </w:r>
                <w:r w:rsidR="00BB404D" w:rsidRPr="00126C8B">
                  <w:rPr>
                    <w:rFonts w:ascii="Cambria" w:eastAsia="Times New Roman" w:hAnsi="Cambria" w:cs="Calibri"/>
                    <w:b/>
                    <w:bCs/>
                  </w:rPr>
                  <w:t xml:space="preserve"> </w:t>
                </w:r>
                <w:r>
                  <w:rPr>
                    <w:rFonts w:ascii="Cambria" w:eastAsia="Times New Roman" w:hAnsi="Cambria" w:cs="Calibri"/>
                    <w:b/>
                    <w:bCs/>
                  </w:rPr>
                  <w:t xml:space="preserve"> THREE</w:t>
                </w:r>
                <w:r w:rsidR="00BB404D" w:rsidRPr="00126C8B">
                  <w:rPr>
                    <w:rFonts w:ascii="Cambria" w:eastAsia="Times New Roman" w:hAnsi="Cambria" w:cs="Calibri"/>
                    <w:b/>
                    <w:bCs/>
                  </w:rPr>
                  <w:t xml:space="preserve">  </w:t>
                </w:r>
                <w:r>
                  <w:rPr>
                    <w:rFonts w:ascii="Cambria" w:eastAsia="Times New Roman" w:hAnsi="Cambria" w:cs="Calibri"/>
                    <w:b/>
                    <w:bCs/>
                  </w:rPr>
                  <w:t xml:space="preserve">                       </w:t>
                </w:r>
              </w:p>
            </w:tc>
            <w:tc>
              <w:tcPr>
                <w:tcW w:w="7881" w:type="dxa"/>
                <w:tcBorders>
                  <w:bottom w:val="single" w:sz="18" w:space="0" w:color="FFFFFF"/>
                </w:tcBorders>
                <w:shd w:val="clear" w:color="auto" w:fill="000000"/>
              </w:tcPr>
              <w:p w:rsidR="00BB404D" w:rsidRPr="00126C8B" w:rsidRDefault="00BB404D" w:rsidP="00BB404D">
                <w:pPr>
                  <w:spacing w:after="0" w:line="240" w:lineRule="auto"/>
                  <w:rPr>
                    <w:rFonts w:ascii="Cambria" w:eastAsia="Times New Roman" w:hAnsi="Cambria" w:cs="Calibri"/>
                    <w:b/>
                    <w:bCs/>
                  </w:rPr>
                </w:pPr>
                <w:r>
                  <w:rPr>
                    <w:rFonts w:ascii="Cambria" w:eastAsia="Times New Roman" w:hAnsi="Cambria" w:cs="Calibri"/>
                    <w:b/>
                    <w:bCs/>
                  </w:rPr>
                  <w:t>Leadership for a Changing World</w:t>
                </w:r>
                <w:r w:rsidRPr="00126C8B">
                  <w:rPr>
                    <w:rFonts w:ascii="Cambria" w:eastAsia="Times New Roman" w:hAnsi="Cambria" w:cs="Calibri"/>
                    <w:b/>
                    <w:bCs/>
                  </w:rPr>
                  <w:t xml:space="preserve">                                                          </w:t>
                </w:r>
              </w:p>
            </w:tc>
          </w:tr>
          <w:tr w:rsidR="00BB404D" w:rsidRPr="00126C8B" w:rsidTr="00BB404D">
            <w:tc>
              <w:tcPr>
                <w:tcW w:w="3005" w:type="dxa"/>
                <w:tcBorders>
                  <w:top w:val="single" w:sz="18" w:space="0" w:color="FFFFFF"/>
                  <w:bottom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rPr>
                </w:pPr>
              </w:p>
            </w:tc>
            <w:tc>
              <w:tcPr>
                <w:tcW w:w="7881" w:type="dxa"/>
                <w:tcBorders>
                  <w:top w:val="single" w:sz="18" w:space="0" w:color="FFFFFF"/>
                  <w:bottom w:val="single" w:sz="18" w:space="0" w:color="FFFFFF"/>
                </w:tcBorders>
                <w:shd w:val="clear" w:color="auto" w:fill="D9D9D9"/>
              </w:tcPr>
              <w:p w:rsidR="00BB404D" w:rsidRPr="00126C8B" w:rsidRDefault="00BB404D" w:rsidP="00CE5DC6">
                <w:pPr>
                  <w:spacing w:after="0" w:line="240" w:lineRule="auto"/>
                  <w:rPr>
                    <w:rFonts w:ascii="Cambria" w:eastAsia="Times New Roman" w:hAnsi="Cambria" w:cs="Calibri"/>
                    <w:bCs/>
                  </w:rPr>
                </w:pPr>
                <w:r>
                  <w:rPr>
                    <w:rFonts w:ascii="Cambria" w:eastAsia="Times New Roman" w:hAnsi="Cambria" w:cs="Calibri"/>
                  </w:rPr>
                  <w:t>Leadership Foundations and</w:t>
                </w:r>
                <w:r w:rsidRPr="00171629">
                  <w:rPr>
                    <w:rFonts w:ascii="Cambria" w:eastAsia="Times New Roman" w:hAnsi="Cambria" w:cs="Calibri"/>
                  </w:rPr>
                  <w:t xml:space="preserve"> Theories</w:t>
                </w:r>
                <w:r w:rsidRPr="00171629">
                  <w:rPr>
                    <w:rFonts w:ascii="Cambria" w:eastAsia="Times New Roman" w:hAnsi="Cambria" w:cs="Calibri"/>
                    <w:b/>
                  </w:rPr>
                  <w:t xml:space="preserve">                </w:t>
                </w:r>
                <w:r>
                  <w:rPr>
                    <w:rFonts w:ascii="Cambria" w:eastAsia="Times New Roman" w:hAnsi="Cambria" w:cs="Calibri"/>
                    <w:b/>
                  </w:rPr>
                  <w:t xml:space="preserve">                                        </w:t>
                </w:r>
              </w:p>
            </w:tc>
          </w:tr>
          <w:tr w:rsidR="00BB404D" w:rsidRPr="00126C8B" w:rsidTr="00BB404D">
            <w:tc>
              <w:tcPr>
                <w:tcW w:w="3005" w:type="dxa"/>
                <w:tcBorders>
                  <w:top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rPr>
                </w:pPr>
              </w:p>
            </w:tc>
            <w:tc>
              <w:tcPr>
                <w:tcW w:w="7881" w:type="dxa"/>
                <w:tcBorders>
                  <w:top w:val="single" w:sz="18" w:space="0" w:color="FFFFFF"/>
                </w:tcBorders>
                <w:shd w:val="clear" w:color="auto" w:fill="D9D9D9"/>
              </w:tcPr>
              <w:p w:rsidR="00BB404D" w:rsidRPr="00126C8B" w:rsidRDefault="00BB404D" w:rsidP="00CE5DC6">
                <w:pPr>
                  <w:spacing w:after="0" w:line="240" w:lineRule="auto"/>
                  <w:rPr>
                    <w:rFonts w:ascii="Cambria" w:eastAsia="Times New Roman" w:hAnsi="Cambria" w:cs="Calibri"/>
                    <w:bCs/>
                  </w:rPr>
                </w:pPr>
                <w:r>
                  <w:rPr>
                    <w:rFonts w:ascii="Cambria" w:eastAsia="Times New Roman" w:hAnsi="Cambria" w:cs="Calibri"/>
                  </w:rPr>
                  <w:t>Leadership Foundations and</w:t>
                </w:r>
                <w:r w:rsidRPr="00171629">
                  <w:rPr>
                    <w:rFonts w:ascii="Cambria" w:eastAsia="Times New Roman" w:hAnsi="Cambria" w:cs="Calibri"/>
                  </w:rPr>
                  <w:t xml:space="preserve"> Theories</w:t>
                </w:r>
                <w:r w:rsidRPr="00171629">
                  <w:rPr>
                    <w:rFonts w:ascii="Cambria" w:eastAsia="Times New Roman" w:hAnsi="Cambria" w:cs="Calibri"/>
                    <w:b/>
                  </w:rPr>
                  <w:t xml:space="preserve">                </w:t>
                </w:r>
                <w:r>
                  <w:rPr>
                    <w:rFonts w:ascii="Cambria" w:eastAsia="Times New Roman" w:hAnsi="Cambria" w:cs="Calibri"/>
                    <w:b/>
                  </w:rPr>
                  <w:t xml:space="preserve">                                    </w:t>
                </w:r>
              </w:p>
            </w:tc>
          </w:tr>
          <w:tr w:rsidR="00BB404D" w:rsidRPr="00126C8B" w:rsidTr="00BB404D">
            <w:tc>
              <w:tcPr>
                <w:tcW w:w="3005" w:type="dxa"/>
                <w:shd w:val="clear" w:color="auto" w:fill="000000"/>
              </w:tcPr>
              <w:p w:rsidR="00BB404D" w:rsidRPr="00126C8B" w:rsidRDefault="00CE5DC6" w:rsidP="00BB404D">
                <w:pPr>
                  <w:spacing w:after="0" w:line="240" w:lineRule="auto"/>
                  <w:rPr>
                    <w:rFonts w:ascii="Cambria" w:eastAsia="Times New Roman" w:hAnsi="Cambria" w:cs="Calibri"/>
                    <w:b/>
                    <w:bCs/>
                  </w:rPr>
                </w:pPr>
                <w:r>
                  <w:rPr>
                    <w:rFonts w:ascii="Cambria" w:eastAsia="Times New Roman" w:hAnsi="Cambria" w:cs="Calibri"/>
                    <w:b/>
                    <w:bCs/>
                  </w:rPr>
                  <w:t>WEEK FOUR</w:t>
                </w:r>
              </w:p>
            </w:tc>
            <w:tc>
              <w:tcPr>
                <w:tcW w:w="7881" w:type="dxa"/>
                <w:shd w:val="clear" w:color="auto" w:fill="000000"/>
              </w:tcPr>
              <w:p w:rsidR="00BB404D" w:rsidRPr="00126C8B" w:rsidRDefault="00BB404D" w:rsidP="00BB404D">
                <w:pPr>
                  <w:spacing w:after="0" w:line="240" w:lineRule="auto"/>
                  <w:rPr>
                    <w:rFonts w:ascii="Cambria" w:eastAsia="Times New Roman" w:hAnsi="Cambria" w:cs="Calibri"/>
                    <w:b/>
                    <w:bCs/>
                  </w:rPr>
                </w:pPr>
                <w:r>
                  <w:rPr>
                    <w:rFonts w:ascii="Cambria" w:eastAsia="Times New Roman" w:hAnsi="Cambria" w:cs="Calibri"/>
                    <w:b/>
                    <w:bCs/>
                  </w:rPr>
                  <w:t>Leadership for a Changing World</w:t>
                </w:r>
                <w:r w:rsidRPr="00126C8B">
                  <w:rPr>
                    <w:rFonts w:ascii="Cambria" w:eastAsia="Times New Roman" w:hAnsi="Cambria" w:cs="Calibri"/>
                    <w:b/>
                    <w:bCs/>
                  </w:rPr>
                  <w:t xml:space="preserve">                                                          </w:t>
                </w:r>
              </w:p>
            </w:tc>
          </w:tr>
          <w:tr w:rsidR="00BB404D" w:rsidRPr="00126C8B" w:rsidTr="00BB404D">
            <w:tc>
              <w:tcPr>
                <w:tcW w:w="3005" w:type="dxa"/>
                <w:shd w:val="clear" w:color="auto" w:fill="D9D9D9"/>
              </w:tcPr>
              <w:p w:rsidR="00BB404D" w:rsidRPr="00126C8B" w:rsidRDefault="00BB404D" w:rsidP="00BB404D">
                <w:pPr>
                  <w:spacing w:after="0" w:line="240" w:lineRule="auto"/>
                  <w:rPr>
                    <w:rFonts w:ascii="Cambria" w:eastAsia="Times New Roman" w:hAnsi="Cambria" w:cs="Calibri"/>
                    <w:b/>
                    <w:bCs/>
                  </w:rPr>
                </w:pPr>
              </w:p>
            </w:tc>
            <w:tc>
              <w:tcPr>
                <w:tcW w:w="7881" w:type="dxa"/>
                <w:shd w:val="clear" w:color="auto" w:fill="D9D9D9"/>
              </w:tcPr>
              <w:p w:rsidR="00BB404D" w:rsidRPr="00126C8B" w:rsidRDefault="00BB404D" w:rsidP="00BB404D">
                <w:pPr>
                  <w:spacing w:after="0" w:line="240" w:lineRule="auto"/>
                  <w:rPr>
                    <w:rFonts w:ascii="Cambria" w:eastAsia="Times New Roman" w:hAnsi="Cambria" w:cs="Calibri"/>
                  </w:rPr>
                </w:pPr>
                <w:r>
                  <w:rPr>
                    <w:rFonts w:ascii="Cambria" w:eastAsia="Times New Roman" w:hAnsi="Cambria" w:cs="Calibri"/>
                    <w:bCs/>
                  </w:rPr>
                  <w:t>The Relational Leadership Model</w:t>
                </w:r>
                <w:r w:rsidRPr="00126C8B">
                  <w:rPr>
                    <w:rFonts w:ascii="Cambria" w:eastAsia="Times New Roman" w:hAnsi="Cambria" w:cs="Calibri"/>
                    <w:bCs/>
                  </w:rPr>
                  <w:t xml:space="preserve"> </w:t>
                </w:r>
              </w:p>
            </w:tc>
          </w:tr>
          <w:tr w:rsidR="00BB404D" w:rsidRPr="00126C8B" w:rsidTr="00BB404D">
            <w:tc>
              <w:tcPr>
                <w:tcW w:w="3005" w:type="dxa"/>
                <w:shd w:val="clear" w:color="auto" w:fill="D9D9D9"/>
              </w:tcPr>
              <w:p w:rsidR="00BB404D" w:rsidRPr="00126C8B" w:rsidRDefault="00BB404D" w:rsidP="00BB404D">
                <w:pPr>
                  <w:spacing w:after="0" w:line="240" w:lineRule="auto"/>
                  <w:rPr>
                    <w:rFonts w:ascii="Cambria" w:eastAsia="Times New Roman" w:hAnsi="Cambria" w:cs="Calibri"/>
                    <w:b/>
                    <w:bCs/>
                    <w:color w:val="C00000"/>
                  </w:rPr>
                </w:pPr>
              </w:p>
            </w:tc>
            <w:tc>
              <w:tcPr>
                <w:tcW w:w="7881" w:type="dxa"/>
                <w:shd w:val="clear" w:color="auto" w:fill="D9D9D9"/>
              </w:tcPr>
              <w:p w:rsidR="00BB404D" w:rsidRPr="00126C8B" w:rsidRDefault="00BB404D" w:rsidP="00CE5DC6">
                <w:pPr>
                  <w:spacing w:after="0" w:line="240" w:lineRule="auto"/>
                  <w:rPr>
                    <w:rFonts w:ascii="Cambria" w:eastAsia="Times New Roman" w:hAnsi="Cambria" w:cs="Calibri"/>
                    <w:b/>
                    <w:bCs/>
                    <w:color w:val="FF0000"/>
                  </w:rPr>
                </w:pPr>
                <w:r>
                  <w:rPr>
                    <w:rFonts w:ascii="Cambria" w:eastAsia="Times New Roman" w:hAnsi="Cambria" w:cs="Calibri"/>
                    <w:i/>
                  </w:rPr>
                  <w:t xml:space="preserve"> </w:t>
                </w:r>
                <w:r w:rsidRPr="004F2747">
                  <w:rPr>
                    <w:rFonts w:ascii="Cambria" w:eastAsia="Times New Roman" w:hAnsi="Cambria" w:cs="Calibri"/>
                    <w:i/>
                  </w:rPr>
                  <w:t>Peer Instruction</w:t>
                </w:r>
                <w:r w:rsidRPr="00126C8B">
                  <w:rPr>
                    <w:rFonts w:ascii="Cambria" w:eastAsia="Times New Roman" w:hAnsi="Cambria" w:cs="Calibri"/>
                  </w:rPr>
                  <w:t>;</w:t>
                </w:r>
                <w:r w:rsidRPr="00126C8B">
                  <w:rPr>
                    <w:rFonts w:ascii="Cambria" w:eastAsia="Times New Roman" w:hAnsi="Cambria" w:cs="Calibri"/>
                    <w:b/>
                    <w:color w:val="FF0000"/>
                  </w:rPr>
                  <w:t xml:space="preserve"> </w:t>
                </w:r>
                <w:r>
                  <w:rPr>
                    <w:rFonts w:ascii="Cambria" w:eastAsia="Times New Roman" w:hAnsi="Cambria" w:cs="Calibri"/>
                    <w:b/>
                    <w:color w:val="FF0000"/>
                  </w:rPr>
                  <w:t xml:space="preserve"> </w:t>
                </w:r>
                <w:r w:rsidRPr="009F1A09">
                  <w:rPr>
                    <w:rFonts w:ascii="Cambria" w:eastAsia="Times New Roman" w:hAnsi="Cambria" w:cs="Calibri"/>
                  </w:rPr>
                  <w:t>RML</w:t>
                </w:r>
                <w:r>
                  <w:rPr>
                    <w:rFonts w:ascii="Cambria" w:eastAsia="Times New Roman" w:hAnsi="Cambria" w:cs="Calibri"/>
                    <w:b/>
                    <w:color w:val="FF0000"/>
                  </w:rPr>
                  <w:t xml:space="preserve">  </w:t>
                </w:r>
              </w:p>
            </w:tc>
          </w:tr>
          <w:tr w:rsidR="00BB404D" w:rsidRPr="00126C8B" w:rsidTr="00BB404D">
            <w:tc>
              <w:tcPr>
                <w:tcW w:w="3005" w:type="dxa"/>
                <w:shd w:val="clear" w:color="auto" w:fill="000000"/>
              </w:tcPr>
              <w:p w:rsidR="00BB404D" w:rsidRPr="00126C8B" w:rsidRDefault="00CE5DC6" w:rsidP="00CE5DC6">
                <w:pPr>
                  <w:spacing w:after="0" w:line="240" w:lineRule="auto"/>
                  <w:rPr>
                    <w:rFonts w:ascii="Cambria" w:eastAsia="Times New Roman" w:hAnsi="Cambria" w:cs="Calibri"/>
                    <w:b/>
                    <w:bCs/>
                  </w:rPr>
                </w:pPr>
                <w:r>
                  <w:rPr>
                    <w:rFonts w:ascii="Cambria" w:eastAsia="Times New Roman" w:hAnsi="Cambria" w:cs="Calibri"/>
                    <w:b/>
                    <w:bCs/>
                  </w:rPr>
                  <w:t>WEEK FIVE</w:t>
                </w:r>
                <w:r w:rsidR="00BB404D">
                  <w:rPr>
                    <w:rFonts w:ascii="Cambria" w:eastAsia="Times New Roman" w:hAnsi="Cambria" w:cs="Calibri"/>
                    <w:b/>
                    <w:bCs/>
                  </w:rPr>
                  <w:t xml:space="preserve">                   </w:t>
                </w:r>
              </w:p>
            </w:tc>
            <w:tc>
              <w:tcPr>
                <w:tcW w:w="7881" w:type="dxa"/>
                <w:shd w:val="clear" w:color="auto" w:fill="000000"/>
              </w:tcPr>
              <w:p w:rsidR="00BB404D" w:rsidRPr="00126C8B" w:rsidRDefault="00BB404D" w:rsidP="00BB404D">
                <w:pPr>
                  <w:spacing w:after="0" w:line="240" w:lineRule="auto"/>
                  <w:rPr>
                    <w:rFonts w:ascii="Cambria" w:eastAsia="Times New Roman" w:hAnsi="Cambria" w:cs="Calibri"/>
                    <w:b/>
                    <w:bCs/>
                  </w:rPr>
                </w:pPr>
                <w:r>
                  <w:rPr>
                    <w:rFonts w:ascii="Cambria" w:eastAsia="Times New Roman" w:hAnsi="Cambria" w:cs="Calibri"/>
                    <w:b/>
                    <w:bCs/>
                  </w:rPr>
                  <w:t>Exploring Your Potential for Leadership</w:t>
                </w:r>
              </w:p>
            </w:tc>
          </w:tr>
          <w:tr w:rsidR="00BB404D" w:rsidRPr="00126C8B" w:rsidTr="00BB404D">
            <w:tc>
              <w:tcPr>
                <w:tcW w:w="3005" w:type="dxa"/>
                <w:shd w:val="clear" w:color="auto" w:fill="D9D9D9"/>
              </w:tcPr>
              <w:p w:rsidR="00BB404D" w:rsidRPr="00126C8B" w:rsidRDefault="00BB404D" w:rsidP="00BB404D">
                <w:pPr>
                  <w:spacing w:after="0" w:line="240" w:lineRule="auto"/>
                  <w:rPr>
                    <w:rFonts w:ascii="Cambria" w:eastAsia="Times New Roman" w:hAnsi="Cambria" w:cs="Calibri"/>
                    <w:b/>
                    <w:bCs/>
                  </w:rPr>
                </w:pPr>
              </w:p>
            </w:tc>
            <w:tc>
              <w:tcPr>
                <w:tcW w:w="7881" w:type="dxa"/>
                <w:shd w:val="clear" w:color="auto" w:fill="D9D9D9"/>
              </w:tcPr>
              <w:p w:rsidR="00BB404D" w:rsidRPr="00126C8B" w:rsidRDefault="00BB404D" w:rsidP="00CE5DC6">
                <w:pPr>
                  <w:spacing w:after="0" w:line="240" w:lineRule="auto"/>
                  <w:rPr>
                    <w:rFonts w:ascii="Cambria" w:eastAsia="Times New Roman" w:hAnsi="Cambria" w:cs="Calibri"/>
                  </w:rPr>
                </w:pPr>
                <w:r>
                  <w:rPr>
                    <w:rFonts w:ascii="Cambria" w:eastAsia="Times New Roman" w:hAnsi="Cambria" w:cs="Calibri"/>
                  </w:rPr>
                  <w:t xml:space="preserve">Self -Assessment: </w:t>
                </w:r>
                <w:r w:rsidRPr="00F6184E">
                  <w:rPr>
                    <w:rFonts w:ascii="Cambria" w:eastAsia="Times New Roman" w:hAnsi="Cambria" w:cs="Calibri"/>
                    <w:i/>
                  </w:rPr>
                  <w:t xml:space="preserve">Leadership as a way of being and doing </w:t>
                </w:r>
                <w:r>
                  <w:rPr>
                    <w:rFonts w:ascii="Cambria" w:eastAsia="Times New Roman" w:hAnsi="Cambria" w:cs="Calibri"/>
                  </w:rPr>
                  <w:t xml:space="preserve">            </w:t>
                </w:r>
              </w:p>
            </w:tc>
          </w:tr>
          <w:tr w:rsidR="00BB404D" w:rsidRPr="00126C8B" w:rsidTr="00BB404D">
            <w:tc>
              <w:tcPr>
                <w:tcW w:w="3005" w:type="dxa"/>
                <w:shd w:val="clear" w:color="auto" w:fill="D9D9D9"/>
              </w:tcPr>
              <w:p w:rsidR="00BB404D" w:rsidRPr="00126C8B" w:rsidRDefault="00BB404D" w:rsidP="00BB404D">
                <w:pPr>
                  <w:spacing w:after="0" w:line="240" w:lineRule="auto"/>
                  <w:rPr>
                    <w:rFonts w:ascii="Cambria" w:eastAsia="Times New Roman" w:hAnsi="Cambria" w:cs="Calibri"/>
                    <w:b/>
                    <w:bCs/>
                    <w:color w:val="C00000"/>
                  </w:rPr>
                </w:pPr>
              </w:p>
            </w:tc>
            <w:tc>
              <w:tcPr>
                <w:tcW w:w="7881" w:type="dxa"/>
                <w:shd w:val="clear" w:color="auto" w:fill="D9D9D9"/>
              </w:tcPr>
              <w:p w:rsidR="00BB404D" w:rsidRPr="00126C8B" w:rsidRDefault="00BB404D" w:rsidP="00CE5DC6">
                <w:pPr>
                  <w:spacing w:after="0" w:line="240" w:lineRule="auto"/>
                  <w:rPr>
                    <w:rFonts w:ascii="Cambria" w:eastAsia="Times New Roman" w:hAnsi="Cambria" w:cs="Calibri"/>
                    <w:bCs/>
                  </w:rPr>
                </w:pPr>
                <w:r>
                  <w:rPr>
                    <w:rFonts w:ascii="Cambria" w:eastAsia="Times New Roman" w:hAnsi="Cambria" w:cs="Calibri"/>
                  </w:rPr>
                  <w:t>Understanding Yourself</w:t>
                </w:r>
                <w:r w:rsidRPr="00126C8B">
                  <w:rPr>
                    <w:rFonts w:ascii="Cambria" w:eastAsia="Times New Roman" w:hAnsi="Cambria" w:cs="Calibri"/>
                    <w:bCs/>
                  </w:rPr>
                  <w:t xml:space="preserve">           </w:t>
                </w:r>
                <w:r>
                  <w:rPr>
                    <w:rFonts w:ascii="Cambria" w:eastAsia="Times New Roman" w:hAnsi="Cambria" w:cs="Calibri"/>
                    <w:bCs/>
                  </w:rPr>
                  <w:t xml:space="preserve">                                          </w:t>
                </w:r>
                <w:r w:rsidRPr="00126C8B">
                  <w:rPr>
                    <w:rFonts w:ascii="Cambria" w:eastAsia="Times New Roman" w:hAnsi="Cambria" w:cs="Calibri"/>
                    <w:bCs/>
                  </w:rPr>
                  <w:t xml:space="preserve"> </w:t>
                </w:r>
              </w:p>
            </w:tc>
          </w:tr>
          <w:tr w:rsidR="00BB404D" w:rsidRPr="00126C8B" w:rsidTr="00BB404D">
            <w:tc>
              <w:tcPr>
                <w:tcW w:w="3005" w:type="dxa"/>
                <w:shd w:val="clear" w:color="auto" w:fill="000000"/>
              </w:tcPr>
              <w:p w:rsidR="00BB404D" w:rsidRPr="00126C8B" w:rsidRDefault="00CE5DC6" w:rsidP="00CE5DC6">
                <w:pPr>
                  <w:spacing w:after="0" w:line="240" w:lineRule="auto"/>
                  <w:rPr>
                    <w:rFonts w:ascii="Cambria" w:eastAsia="Times New Roman" w:hAnsi="Cambria" w:cs="Calibri"/>
                    <w:b/>
                    <w:bCs/>
                  </w:rPr>
                </w:pPr>
                <w:r>
                  <w:rPr>
                    <w:rFonts w:ascii="Cambria" w:eastAsia="Times New Roman" w:hAnsi="Cambria" w:cs="Calibri"/>
                    <w:b/>
                    <w:bCs/>
                  </w:rPr>
                  <w:t>WEEK SIX</w:t>
                </w:r>
              </w:p>
            </w:tc>
            <w:tc>
              <w:tcPr>
                <w:tcW w:w="7881" w:type="dxa"/>
                <w:shd w:val="clear" w:color="auto" w:fill="000000"/>
              </w:tcPr>
              <w:p w:rsidR="00BB404D" w:rsidRPr="00126C8B" w:rsidRDefault="00BB404D" w:rsidP="00BB404D">
                <w:pPr>
                  <w:spacing w:after="0" w:line="240" w:lineRule="auto"/>
                  <w:rPr>
                    <w:rFonts w:ascii="Cambria" w:eastAsia="Times New Roman" w:hAnsi="Cambria" w:cs="Calibri"/>
                    <w:b/>
                    <w:bCs/>
                  </w:rPr>
                </w:pPr>
                <w:r>
                  <w:rPr>
                    <w:rFonts w:ascii="Cambria" w:eastAsia="Times New Roman" w:hAnsi="Cambria" w:cs="Calibri"/>
                    <w:b/>
                    <w:bCs/>
                  </w:rPr>
                  <w:t>Exploring Your Potential Leadership</w:t>
                </w:r>
              </w:p>
            </w:tc>
          </w:tr>
          <w:tr w:rsidR="00BB404D" w:rsidRPr="00126C8B" w:rsidTr="00BB404D">
            <w:tc>
              <w:tcPr>
                <w:tcW w:w="3005" w:type="dxa"/>
                <w:tcBorders>
                  <w:top w:val="single" w:sz="18" w:space="0" w:color="FFFFFF"/>
                  <w:bottom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rPr>
                </w:pPr>
              </w:p>
            </w:tc>
            <w:tc>
              <w:tcPr>
                <w:tcW w:w="7881" w:type="dxa"/>
                <w:tcBorders>
                  <w:top w:val="single" w:sz="18" w:space="0" w:color="FFFFFF"/>
                  <w:bottom w:val="single" w:sz="18" w:space="0" w:color="FFFFFF"/>
                </w:tcBorders>
                <w:shd w:val="clear" w:color="auto" w:fill="D9D9D9"/>
              </w:tcPr>
              <w:p w:rsidR="00BB404D" w:rsidRPr="00126C8B" w:rsidRDefault="00BB404D" w:rsidP="00CE5DC6">
                <w:pPr>
                  <w:spacing w:after="0" w:line="240" w:lineRule="auto"/>
                  <w:rPr>
                    <w:rFonts w:ascii="Cambria" w:eastAsia="Times New Roman" w:hAnsi="Cambria" w:cs="Calibri"/>
                    <w:bCs/>
                  </w:rPr>
                </w:pPr>
                <w:r>
                  <w:rPr>
                    <w:rFonts w:ascii="Cambria" w:eastAsia="Times New Roman" w:hAnsi="Cambria" w:cs="Calibri"/>
                    <w:bCs/>
                  </w:rPr>
                  <w:t xml:space="preserve">Understanding Others                                            </w:t>
                </w:r>
              </w:p>
            </w:tc>
          </w:tr>
          <w:tr w:rsidR="00BB404D" w:rsidRPr="00126C8B" w:rsidTr="00BB404D">
            <w:tc>
              <w:tcPr>
                <w:tcW w:w="3005" w:type="dxa"/>
                <w:tcBorders>
                  <w:top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color w:val="C00000"/>
                  </w:rPr>
                </w:pPr>
              </w:p>
            </w:tc>
            <w:tc>
              <w:tcPr>
                <w:tcW w:w="7881" w:type="dxa"/>
                <w:tcBorders>
                  <w:top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rPr>
                </w:pPr>
                <w:r w:rsidRPr="004F2747">
                  <w:rPr>
                    <w:rFonts w:ascii="Cambria" w:eastAsia="Times New Roman" w:hAnsi="Cambria" w:cs="Calibri"/>
                    <w:bCs/>
                    <w:i/>
                  </w:rPr>
                  <w:t>Peer Instruction</w:t>
                </w:r>
                <w:r w:rsidRPr="00126C8B">
                  <w:rPr>
                    <w:rFonts w:ascii="Cambria" w:eastAsia="Times New Roman" w:hAnsi="Cambria" w:cs="Calibri"/>
                    <w:bCs/>
                  </w:rPr>
                  <w:t xml:space="preserve">;  </w:t>
                </w:r>
                <w:r>
                  <w:rPr>
                    <w:rFonts w:ascii="Cambria" w:eastAsia="Times New Roman" w:hAnsi="Cambria" w:cs="Calibri"/>
                    <w:bCs/>
                  </w:rPr>
                  <w:t>Leading w</w:t>
                </w:r>
                <w:r w:rsidRPr="001936E4">
                  <w:rPr>
                    <w:rFonts w:ascii="Cambria" w:eastAsia="Times New Roman" w:hAnsi="Cambria" w:cs="Calibri"/>
                    <w:bCs/>
                  </w:rPr>
                  <w:t>ith Integrity</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000000"/>
              </w:tcPr>
              <w:p w:rsidR="00BB404D" w:rsidRPr="00126C8B" w:rsidRDefault="00CE5DC6" w:rsidP="00CE5DC6">
                <w:pPr>
                  <w:spacing w:after="0" w:line="240" w:lineRule="auto"/>
                  <w:rPr>
                    <w:rFonts w:ascii="Cambria" w:eastAsia="Times New Roman" w:hAnsi="Cambria" w:cs="Calibri"/>
                    <w:b/>
                    <w:bCs/>
                  </w:rPr>
                </w:pPr>
                <w:r>
                  <w:rPr>
                    <w:rFonts w:ascii="Cambria" w:eastAsia="Times New Roman" w:hAnsi="Cambria" w:cs="Calibri"/>
                    <w:b/>
                    <w:bCs/>
                  </w:rPr>
                  <w:t>WEEK SEVEN</w:t>
                </w:r>
                <w:r w:rsidR="00BB404D">
                  <w:rPr>
                    <w:rFonts w:ascii="Cambria" w:eastAsia="Times New Roman" w:hAnsi="Cambria" w:cs="Calibri"/>
                    <w:b/>
                    <w:bCs/>
                  </w:rPr>
                  <w:t xml:space="preserve">                       </w:t>
                </w:r>
              </w:p>
            </w:tc>
            <w:tc>
              <w:tcPr>
                <w:tcW w:w="7881" w:type="dxa"/>
                <w:tcBorders>
                  <w:top w:val="single" w:sz="18" w:space="0" w:color="FFFFFF"/>
                  <w:left w:val="single" w:sz="18" w:space="0" w:color="FFFFFF"/>
                  <w:bottom w:val="single" w:sz="18" w:space="0" w:color="FFFFFF"/>
                </w:tcBorders>
                <w:shd w:val="clear" w:color="auto" w:fill="000000"/>
              </w:tcPr>
              <w:p w:rsidR="00BB404D" w:rsidRPr="00126C8B" w:rsidRDefault="00BB404D" w:rsidP="00BB404D">
                <w:pPr>
                  <w:spacing w:after="0" w:line="240" w:lineRule="auto"/>
                  <w:rPr>
                    <w:rFonts w:ascii="Cambria" w:eastAsia="Times New Roman" w:hAnsi="Cambria" w:cs="Calibri"/>
                    <w:b/>
                    <w:bCs/>
                  </w:rPr>
                </w:pPr>
                <w:r>
                  <w:rPr>
                    <w:rFonts w:ascii="Cambria" w:eastAsia="Times New Roman" w:hAnsi="Cambria" w:cs="Calibri"/>
                    <w:b/>
                    <w:bCs/>
                  </w:rPr>
                  <w:t>Context for the Practice of leadership</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rPr>
                </w:pPr>
              </w:p>
            </w:tc>
            <w:tc>
              <w:tcPr>
                <w:tcW w:w="7881" w:type="dxa"/>
                <w:tcBorders>
                  <w:top w:val="single" w:sz="18" w:space="0" w:color="FFFFFF"/>
                  <w:left w:val="single" w:sz="18" w:space="0" w:color="FFFFFF"/>
                  <w:bottom w:val="single" w:sz="18" w:space="0" w:color="FFFFFF"/>
                </w:tcBorders>
                <w:shd w:val="clear" w:color="auto" w:fill="D9D9D9"/>
              </w:tcPr>
              <w:p w:rsidR="00BB404D" w:rsidRPr="00126C8B" w:rsidRDefault="00BB404D" w:rsidP="00CE5DC6">
                <w:pPr>
                  <w:spacing w:after="0" w:line="240" w:lineRule="auto"/>
                  <w:rPr>
                    <w:rFonts w:ascii="Cambria" w:eastAsia="Times New Roman" w:hAnsi="Cambria" w:cs="Calibri"/>
                  </w:rPr>
                </w:pPr>
                <w:r>
                  <w:rPr>
                    <w:rFonts w:ascii="Cambria" w:eastAsia="Times New Roman" w:hAnsi="Cambria" w:cs="Calibri"/>
                  </w:rPr>
                  <w:t>Leadership and Service</w:t>
                </w:r>
                <w:r w:rsidRPr="00126C8B">
                  <w:rPr>
                    <w:rFonts w:ascii="Cambria" w:eastAsia="Times New Roman" w:hAnsi="Cambria" w:cs="Calibri"/>
                    <w:b/>
                    <w:color w:val="0070C0"/>
                  </w:rPr>
                  <w:t xml:space="preserve"> </w:t>
                </w:r>
                <w:r>
                  <w:rPr>
                    <w:rFonts w:ascii="Cambria" w:eastAsia="Times New Roman" w:hAnsi="Cambria" w:cs="Calibri"/>
                    <w:b/>
                    <w:color w:val="0070C0"/>
                  </w:rPr>
                  <w:t xml:space="preserve">                                                                              </w:t>
                </w:r>
                <w:r w:rsidRPr="00126C8B">
                  <w:rPr>
                    <w:rFonts w:ascii="Cambria" w:eastAsia="Times New Roman" w:hAnsi="Cambria" w:cs="Calibri"/>
                    <w:b/>
                    <w:color w:val="0070C0"/>
                  </w:rPr>
                  <w:t xml:space="preserve">                                 </w:t>
                </w:r>
                <w:r w:rsidRPr="00126C8B">
                  <w:rPr>
                    <w:rFonts w:ascii="Cambria" w:eastAsia="Times New Roman" w:hAnsi="Cambria" w:cs="Calibri"/>
                    <w:b/>
                    <w:i/>
                  </w:rPr>
                  <w:t xml:space="preserve">                                                                </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color w:val="C00000"/>
                  </w:rPr>
                </w:pPr>
              </w:p>
            </w:tc>
            <w:tc>
              <w:tcPr>
                <w:tcW w:w="7881" w:type="dxa"/>
                <w:tcBorders>
                  <w:top w:val="single" w:sz="18" w:space="0" w:color="FFFFFF"/>
                  <w:left w:val="single" w:sz="18" w:space="0" w:color="FFFFFF"/>
                  <w:bottom w:val="single" w:sz="18" w:space="0" w:color="FFFFFF"/>
                </w:tcBorders>
                <w:shd w:val="clear" w:color="auto" w:fill="D9D9D9"/>
              </w:tcPr>
              <w:p w:rsidR="00BB404D" w:rsidRPr="00126C8B" w:rsidRDefault="00BB404D" w:rsidP="00CE5DC6">
                <w:pPr>
                  <w:spacing w:after="0" w:line="240" w:lineRule="auto"/>
                  <w:rPr>
                    <w:rFonts w:ascii="Cambria" w:eastAsia="Times New Roman" w:hAnsi="Cambria" w:cs="Calibri"/>
                    <w:bCs/>
                  </w:rPr>
                </w:pPr>
                <w:r>
                  <w:rPr>
                    <w:rFonts w:ascii="Cambria" w:eastAsia="Times New Roman" w:hAnsi="Cambria" w:cs="Calibri"/>
                  </w:rPr>
                  <w:t>Being in Communities</w:t>
                </w:r>
                <w:r w:rsidRPr="00126C8B">
                  <w:rPr>
                    <w:rFonts w:ascii="Cambria" w:eastAsia="Times New Roman" w:hAnsi="Cambria" w:cs="Calibri"/>
                  </w:rPr>
                  <w:t xml:space="preserve">                                        </w:t>
                </w:r>
                <w:r>
                  <w:rPr>
                    <w:rFonts w:ascii="Cambria" w:eastAsia="Times New Roman" w:hAnsi="Cambria" w:cs="Calibri"/>
                  </w:rPr>
                  <w:t xml:space="preserve">                      </w:t>
                </w:r>
                <w:r w:rsidRPr="00126C8B">
                  <w:rPr>
                    <w:rFonts w:ascii="Cambria" w:eastAsia="Times New Roman" w:hAnsi="Cambria" w:cs="Calibri"/>
                  </w:rPr>
                  <w:t xml:space="preserve"> </w:t>
                </w:r>
                <w:r>
                  <w:rPr>
                    <w:rFonts w:ascii="Cambria" w:eastAsia="Times New Roman" w:hAnsi="Cambria" w:cs="Calibri"/>
                  </w:rPr>
                  <w:t xml:space="preserve">    </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000000"/>
              </w:tcPr>
              <w:p w:rsidR="00BB404D" w:rsidRPr="00126C8B" w:rsidRDefault="00CE5DC6" w:rsidP="00CE5DC6">
                <w:pPr>
                  <w:spacing w:after="0" w:line="240" w:lineRule="auto"/>
                  <w:rPr>
                    <w:rFonts w:ascii="Cambria" w:eastAsia="Times New Roman" w:hAnsi="Cambria" w:cs="Calibri"/>
                    <w:b/>
                    <w:bCs/>
                  </w:rPr>
                </w:pPr>
                <w:r>
                  <w:rPr>
                    <w:rFonts w:ascii="Cambria" w:eastAsia="Times New Roman" w:hAnsi="Cambria" w:cs="Calibri"/>
                    <w:b/>
                    <w:bCs/>
                  </w:rPr>
                  <w:t>WEEK EIGHT</w:t>
                </w:r>
                <w:r w:rsidR="00BB404D" w:rsidRPr="00126C8B">
                  <w:rPr>
                    <w:rFonts w:ascii="Cambria" w:eastAsia="Times New Roman" w:hAnsi="Cambria" w:cs="Calibri"/>
                    <w:b/>
                    <w:bCs/>
                  </w:rPr>
                  <w:t xml:space="preserve">              </w:t>
                </w:r>
                <w:r w:rsidR="00BB404D">
                  <w:rPr>
                    <w:rFonts w:ascii="Cambria" w:eastAsia="Times New Roman" w:hAnsi="Cambria" w:cs="Calibri"/>
                    <w:b/>
                    <w:bCs/>
                  </w:rPr>
                  <w:t xml:space="preserve">                           </w:t>
                </w:r>
              </w:p>
            </w:tc>
            <w:tc>
              <w:tcPr>
                <w:tcW w:w="7881" w:type="dxa"/>
                <w:tcBorders>
                  <w:top w:val="single" w:sz="18" w:space="0" w:color="FFFFFF"/>
                  <w:left w:val="single" w:sz="18" w:space="0" w:color="FFFFFF"/>
                  <w:bottom w:val="single" w:sz="18" w:space="0" w:color="FFFFFF"/>
                </w:tcBorders>
                <w:shd w:val="clear" w:color="auto" w:fill="000000"/>
              </w:tcPr>
              <w:p w:rsidR="00BB404D" w:rsidRPr="00126C8B" w:rsidRDefault="00BB404D" w:rsidP="00BB404D">
                <w:pPr>
                  <w:spacing w:after="0" w:line="240" w:lineRule="auto"/>
                  <w:rPr>
                    <w:rFonts w:ascii="Cambria" w:eastAsia="Times New Roman" w:hAnsi="Cambria" w:cs="Calibri"/>
                    <w:b/>
                    <w:color w:val="C00000"/>
                  </w:rPr>
                </w:pPr>
                <w:r>
                  <w:rPr>
                    <w:rFonts w:ascii="Cambria" w:eastAsia="Times New Roman" w:hAnsi="Cambria" w:cs="Calibri"/>
                    <w:b/>
                    <w:bCs/>
                  </w:rPr>
                  <w:t>Context for the Practice of leadership</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rPr>
                </w:pPr>
              </w:p>
            </w:tc>
            <w:tc>
              <w:tcPr>
                <w:tcW w:w="7881" w:type="dxa"/>
                <w:tcBorders>
                  <w:top w:val="single" w:sz="18" w:space="0" w:color="FFFFFF"/>
                  <w:left w:val="single" w:sz="18" w:space="0" w:color="FFFFFF"/>
                  <w:bottom w:val="single" w:sz="18" w:space="0" w:color="FFFFFF"/>
                </w:tcBorders>
                <w:shd w:val="clear" w:color="auto" w:fill="D9D9D9"/>
              </w:tcPr>
              <w:p w:rsidR="00BB404D" w:rsidRPr="00126C8B" w:rsidRDefault="00BB404D" w:rsidP="00CE5DC6">
                <w:pPr>
                  <w:spacing w:after="0" w:line="240" w:lineRule="auto"/>
                  <w:rPr>
                    <w:rFonts w:ascii="Cambria" w:eastAsia="Times New Roman" w:hAnsi="Cambria" w:cs="Calibri"/>
                    <w:bCs/>
                  </w:rPr>
                </w:pPr>
                <w:r w:rsidRPr="004D1551">
                  <w:rPr>
                    <w:rFonts w:ascii="Cambria" w:eastAsia="Times New Roman" w:hAnsi="Cambria" w:cs="Calibri"/>
                  </w:rPr>
                  <w:t>Leaders</w:t>
                </w:r>
                <w:r>
                  <w:rPr>
                    <w:rFonts w:ascii="Cambria" w:eastAsia="Times New Roman" w:hAnsi="Cambria" w:cs="Calibri"/>
                  </w:rPr>
                  <w:t xml:space="preserve">  as Relationship B</w:t>
                </w:r>
                <w:r w:rsidRPr="004D1551">
                  <w:rPr>
                    <w:rFonts w:ascii="Cambria" w:eastAsia="Times New Roman" w:hAnsi="Cambria" w:cs="Calibri"/>
                  </w:rPr>
                  <w:t>uilders</w:t>
                </w:r>
                <w:r w:rsidRPr="004D1551">
                  <w:rPr>
                    <w:rFonts w:ascii="Cambria" w:eastAsia="Times New Roman" w:hAnsi="Cambria" w:cs="Calibri"/>
                    <w:b/>
                  </w:rPr>
                  <w:t xml:space="preserve">        </w:t>
                </w:r>
                <w:r>
                  <w:rPr>
                    <w:rFonts w:ascii="Cambria" w:eastAsia="Times New Roman" w:hAnsi="Cambria" w:cs="Calibri"/>
                    <w:b/>
                  </w:rPr>
                  <w:t xml:space="preserve">    </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color w:val="C00000"/>
                  </w:rPr>
                </w:pPr>
              </w:p>
            </w:tc>
            <w:tc>
              <w:tcPr>
                <w:tcW w:w="7881" w:type="dxa"/>
                <w:tcBorders>
                  <w:top w:val="single" w:sz="18" w:space="0" w:color="FFFFFF"/>
                  <w:left w:val="single" w:sz="18" w:space="0" w:color="FFFFFF"/>
                  <w:bottom w:val="single" w:sz="18" w:space="0" w:color="FFFFFF"/>
                </w:tcBorders>
                <w:shd w:val="clear" w:color="auto" w:fill="D9D9D9"/>
              </w:tcPr>
              <w:p w:rsidR="00BB404D" w:rsidRPr="00126C8B" w:rsidRDefault="00BB404D" w:rsidP="00CE5DC6">
                <w:pPr>
                  <w:spacing w:after="0" w:line="240" w:lineRule="auto"/>
                  <w:rPr>
                    <w:rFonts w:ascii="Cambria" w:eastAsia="Times New Roman" w:hAnsi="Cambria" w:cs="Calibri"/>
                    <w:b/>
                    <w:i/>
                  </w:rPr>
                </w:pPr>
                <w:r>
                  <w:rPr>
                    <w:rFonts w:ascii="Cambria" w:eastAsia="Times New Roman" w:hAnsi="Cambria" w:cs="Calibri"/>
                  </w:rPr>
                  <w:t>Interacting in Teams and Groups</w:t>
                </w:r>
                <w:r w:rsidRPr="004D1551">
                  <w:rPr>
                    <w:rFonts w:ascii="Cambria" w:eastAsia="Times New Roman" w:hAnsi="Cambria" w:cs="Calibri"/>
                    <w:b/>
                  </w:rPr>
                  <w:t xml:space="preserve">            </w:t>
                </w:r>
                <w:r>
                  <w:rPr>
                    <w:rFonts w:ascii="Cambria" w:eastAsia="Times New Roman" w:hAnsi="Cambria" w:cs="Calibri"/>
                    <w:b/>
                  </w:rPr>
                  <w:t xml:space="preserve">   </w:t>
                </w:r>
                <w:r w:rsidRPr="004D1551">
                  <w:rPr>
                    <w:rFonts w:ascii="Cambria" w:eastAsia="Times New Roman" w:hAnsi="Cambria" w:cs="Calibri"/>
                    <w:b/>
                  </w:rPr>
                  <w:t xml:space="preserve"> </w:t>
                </w:r>
                <w:r>
                  <w:rPr>
                    <w:rFonts w:ascii="Cambria" w:eastAsia="Times New Roman" w:hAnsi="Cambria" w:cs="Calibri"/>
                    <w:b/>
                  </w:rPr>
                  <w:t xml:space="preserve">                                                 </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000000"/>
              </w:tcPr>
              <w:p w:rsidR="00BB404D" w:rsidRPr="00126C8B" w:rsidRDefault="00CE5DC6" w:rsidP="00CE5DC6">
                <w:pPr>
                  <w:spacing w:after="0" w:line="240" w:lineRule="auto"/>
                  <w:rPr>
                    <w:rFonts w:ascii="Cambria" w:eastAsia="Times New Roman" w:hAnsi="Cambria" w:cs="Calibri"/>
                    <w:b/>
                    <w:bCs/>
                  </w:rPr>
                </w:pPr>
                <w:r>
                  <w:rPr>
                    <w:rFonts w:ascii="Cambria" w:eastAsia="Times New Roman" w:hAnsi="Cambria" w:cs="Calibri"/>
                    <w:b/>
                    <w:bCs/>
                  </w:rPr>
                  <w:t>WEEK NINE</w:t>
                </w:r>
                <w:r w:rsidR="00BB404D">
                  <w:rPr>
                    <w:rFonts w:ascii="Cambria" w:eastAsia="Times New Roman" w:hAnsi="Cambria" w:cs="Calibri"/>
                    <w:b/>
                    <w:bCs/>
                  </w:rPr>
                  <w:t xml:space="preserve">                       </w:t>
                </w:r>
              </w:p>
            </w:tc>
            <w:tc>
              <w:tcPr>
                <w:tcW w:w="7881" w:type="dxa"/>
                <w:tcBorders>
                  <w:top w:val="single" w:sz="18" w:space="0" w:color="FFFFFF"/>
                  <w:left w:val="single" w:sz="18" w:space="0" w:color="FFFFFF"/>
                  <w:bottom w:val="single" w:sz="18" w:space="0" w:color="FFFFFF"/>
                </w:tcBorders>
                <w:shd w:val="clear" w:color="auto" w:fill="000000"/>
              </w:tcPr>
              <w:p w:rsidR="00BB404D" w:rsidRPr="00126C8B" w:rsidRDefault="00BB404D" w:rsidP="00BB404D">
                <w:pPr>
                  <w:spacing w:after="0" w:line="240" w:lineRule="auto"/>
                  <w:rPr>
                    <w:rFonts w:ascii="Cambria" w:eastAsia="Times New Roman" w:hAnsi="Cambria" w:cs="Calibri"/>
                    <w:b/>
                    <w:bCs/>
                  </w:rPr>
                </w:pPr>
                <w:r>
                  <w:rPr>
                    <w:rFonts w:ascii="Cambria" w:eastAsia="Times New Roman" w:hAnsi="Cambria" w:cs="Calibri"/>
                    <w:b/>
                    <w:bCs/>
                  </w:rPr>
                  <w:t>Context for the Practice of leadership</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color w:val="C00000"/>
                  </w:rPr>
                </w:pPr>
              </w:p>
            </w:tc>
            <w:tc>
              <w:tcPr>
                <w:tcW w:w="7881" w:type="dxa"/>
                <w:tcBorders>
                  <w:top w:val="single" w:sz="18" w:space="0" w:color="FFFFFF"/>
                  <w:left w:val="single" w:sz="18" w:space="0" w:color="FFFFFF"/>
                  <w:bottom w:val="single" w:sz="18" w:space="0" w:color="FFFFFF"/>
                </w:tcBorders>
                <w:shd w:val="clear" w:color="auto" w:fill="D9D9D9"/>
              </w:tcPr>
              <w:p w:rsidR="00BB404D" w:rsidRPr="00126C8B" w:rsidRDefault="00BB404D" w:rsidP="00CE5DC6">
                <w:pPr>
                  <w:spacing w:after="0" w:line="240" w:lineRule="auto"/>
                  <w:rPr>
                    <w:rFonts w:ascii="Cambria" w:eastAsia="Times New Roman" w:hAnsi="Cambria" w:cs="Calibri"/>
                  </w:rPr>
                </w:pPr>
                <w:r>
                  <w:rPr>
                    <w:rFonts w:ascii="Cambria" w:eastAsia="Times New Roman" w:hAnsi="Cambria" w:cs="Calibri"/>
                  </w:rPr>
                  <w:t xml:space="preserve">Crossing Boundaries                                                                                     </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color w:val="C00000"/>
                  </w:rPr>
                </w:pPr>
              </w:p>
            </w:tc>
            <w:tc>
              <w:tcPr>
                <w:tcW w:w="7881" w:type="dxa"/>
                <w:tcBorders>
                  <w:top w:val="single" w:sz="18" w:space="0" w:color="FFFFFF"/>
                  <w:left w:val="single" w:sz="18" w:space="0" w:color="FFFFFF"/>
                  <w:bottom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rPr>
                </w:pPr>
                <w:r w:rsidRPr="004F2747">
                  <w:rPr>
                    <w:rFonts w:ascii="Cambria" w:eastAsia="Times New Roman" w:hAnsi="Cambria" w:cs="Calibri"/>
                    <w:i/>
                  </w:rPr>
                  <w:t>Peer Instruction</w:t>
                </w:r>
                <w:r>
                  <w:rPr>
                    <w:rFonts w:ascii="Cambria" w:eastAsia="Times New Roman" w:hAnsi="Cambria" w:cs="Calibri"/>
                  </w:rPr>
                  <w:t xml:space="preserve">; </w:t>
                </w:r>
                <w:r w:rsidRPr="004D1551">
                  <w:rPr>
                    <w:rFonts w:ascii="Cambria" w:eastAsia="Times New Roman" w:hAnsi="Cambria" w:cs="Calibri"/>
                  </w:rPr>
                  <w:t>Understanding  and Renewing Complex Organizations</w:t>
                </w:r>
                <w:r>
                  <w:rPr>
                    <w:rFonts w:ascii="Cambria" w:eastAsia="Times New Roman" w:hAnsi="Cambria" w:cs="Calibri"/>
                    <w:b/>
                  </w:rPr>
                  <w:t xml:space="preserve">         </w:t>
                </w:r>
                <w:r w:rsidRPr="004D1551">
                  <w:rPr>
                    <w:rFonts w:ascii="Cambria" w:eastAsia="Times New Roman" w:hAnsi="Cambria" w:cs="Calibri"/>
                    <w:b/>
                  </w:rPr>
                  <w:t xml:space="preserve"> </w:t>
                </w:r>
              </w:p>
            </w:tc>
          </w:tr>
          <w:tr w:rsidR="00BB404D" w:rsidRPr="00126C8B" w:rsidTr="00BB404D">
            <w:tc>
              <w:tcPr>
                <w:tcW w:w="3005" w:type="dxa"/>
                <w:shd w:val="clear" w:color="auto" w:fill="000000"/>
              </w:tcPr>
              <w:p w:rsidR="00BB404D" w:rsidRPr="00126C8B" w:rsidRDefault="00BB404D" w:rsidP="00CE5DC6">
                <w:pPr>
                  <w:spacing w:after="0" w:line="240" w:lineRule="auto"/>
                  <w:rPr>
                    <w:rFonts w:ascii="Cambria" w:eastAsia="Times New Roman" w:hAnsi="Cambria" w:cs="Calibri"/>
                    <w:b/>
                    <w:bCs/>
                  </w:rPr>
                </w:pPr>
                <w:r w:rsidRPr="00126C8B">
                  <w:rPr>
                    <w:rFonts w:ascii="Cambria" w:eastAsia="Times New Roman" w:hAnsi="Cambria" w:cs="Calibri"/>
                    <w:b/>
                    <w:bCs/>
                  </w:rPr>
                  <w:t xml:space="preserve"> </w:t>
                </w:r>
                <w:r w:rsidR="00CE5DC6">
                  <w:rPr>
                    <w:rFonts w:ascii="Cambria" w:eastAsia="Times New Roman" w:hAnsi="Cambria" w:cs="Calibri"/>
                    <w:b/>
                    <w:bCs/>
                  </w:rPr>
                  <w:t>WEEK TEN</w:t>
                </w:r>
                <w:r w:rsidRPr="00126C8B">
                  <w:rPr>
                    <w:rFonts w:ascii="Cambria" w:eastAsia="Times New Roman" w:hAnsi="Cambria" w:cs="Calibri"/>
                    <w:b/>
                    <w:bCs/>
                  </w:rPr>
                  <w:t xml:space="preserve">               </w:t>
                </w:r>
                <w:r>
                  <w:rPr>
                    <w:rFonts w:ascii="Cambria" w:eastAsia="Times New Roman" w:hAnsi="Cambria" w:cs="Calibri"/>
                    <w:b/>
                    <w:bCs/>
                  </w:rPr>
                  <w:t xml:space="preserve">                            </w:t>
                </w:r>
              </w:p>
            </w:tc>
            <w:tc>
              <w:tcPr>
                <w:tcW w:w="7881" w:type="dxa"/>
                <w:shd w:val="clear" w:color="auto" w:fill="000000"/>
              </w:tcPr>
              <w:p w:rsidR="00BB404D" w:rsidRPr="00126C8B" w:rsidRDefault="00BB404D" w:rsidP="00BB404D">
                <w:pPr>
                  <w:spacing w:after="0" w:line="240" w:lineRule="auto"/>
                  <w:rPr>
                    <w:rFonts w:ascii="Cambria" w:eastAsia="Times New Roman" w:hAnsi="Cambria" w:cs="Calibri"/>
                    <w:b/>
                    <w:bCs/>
                  </w:rPr>
                </w:pPr>
                <w:r>
                  <w:rPr>
                    <w:rFonts w:ascii="Cambria" w:eastAsia="Times New Roman" w:hAnsi="Cambria" w:cs="Calibri"/>
                    <w:b/>
                    <w:bCs/>
                  </w:rPr>
                  <w:t>Context for the Practice of leadership</w:t>
                </w:r>
              </w:p>
            </w:tc>
          </w:tr>
          <w:tr w:rsidR="00BB404D" w:rsidRPr="00126C8B" w:rsidTr="00BB404D">
            <w:tc>
              <w:tcPr>
                <w:tcW w:w="3005" w:type="dxa"/>
                <w:shd w:val="clear" w:color="auto" w:fill="D9D9D9"/>
              </w:tcPr>
              <w:p w:rsidR="00BB404D" w:rsidRPr="00126C8B" w:rsidRDefault="00BB404D" w:rsidP="00BB404D">
                <w:pPr>
                  <w:spacing w:after="0" w:line="240" w:lineRule="auto"/>
                  <w:rPr>
                    <w:rFonts w:ascii="Cambria" w:eastAsia="Times New Roman" w:hAnsi="Cambria" w:cs="Calibri"/>
                    <w:b/>
                    <w:bCs/>
                  </w:rPr>
                </w:pPr>
              </w:p>
            </w:tc>
            <w:tc>
              <w:tcPr>
                <w:tcW w:w="7881" w:type="dxa"/>
                <w:shd w:val="clear" w:color="auto" w:fill="D9D9D9"/>
              </w:tcPr>
              <w:p w:rsidR="00BB404D" w:rsidRPr="00126C8B" w:rsidRDefault="00BB404D" w:rsidP="00CE5DC6">
                <w:pPr>
                  <w:spacing w:after="0" w:line="240" w:lineRule="auto"/>
                  <w:rPr>
                    <w:rFonts w:ascii="Cambria" w:eastAsia="Times New Roman" w:hAnsi="Cambria" w:cs="Calibri"/>
                  </w:rPr>
                </w:pPr>
                <w:r w:rsidRPr="009F1A09">
                  <w:rPr>
                    <w:rFonts w:ascii="Cambria" w:eastAsia="Times New Roman" w:hAnsi="Cambria" w:cs="Calibri"/>
                  </w:rPr>
                  <w:t>Leaders as Social Architects</w:t>
                </w:r>
                <w:r w:rsidRPr="009F1A09">
                  <w:rPr>
                    <w:rFonts w:ascii="Cambria" w:eastAsia="Times New Roman" w:hAnsi="Cambria" w:cs="Calibri"/>
                    <w:b/>
                  </w:rPr>
                  <w:t xml:space="preserve">                                                          </w:t>
                </w:r>
              </w:p>
            </w:tc>
          </w:tr>
          <w:tr w:rsidR="00BB404D" w:rsidRPr="00126C8B" w:rsidTr="00BB404D">
            <w:tc>
              <w:tcPr>
                <w:tcW w:w="3005" w:type="dxa"/>
                <w:shd w:val="clear" w:color="auto" w:fill="D9D9D9"/>
              </w:tcPr>
              <w:p w:rsidR="00BB404D" w:rsidRPr="00126C8B" w:rsidRDefault="00BB404D" w:rsidP="00BB404D">
                <w:pPr>
                  <w:spacing w:after="0" w:line="240" w:lineRule="auto"/>
                  <w:rPr>
                    <w:rFonts w:ascii="Cambria" w:eastAsia="Times New Roman" w:hAnsi="Cambria" w:cs="Calibri"/>
                    <w:b/>
                    <w:bCs/>
                    <w:color w:val="C00000"/>
                  </w:rPr>
                </w:pPr>
              </w:p>
            </w:tc>
            <w:tc>
              <w:tcPr>
                <w:tcW w:w="7881" w:type="dxa"/>
                <w:shd w:val="clear" w:color="auto" w:fill="D9D9D9"/>
              </w:tcPr>
              <w:p w:rsidR="00BB404D" w:rsidRPr="00126C8B" w:rsidRDefault="00BB404D" w:rsidP="00CE5DC6">
                <w:pPr>
                  <w:spacing w:after="0" w:line="240" w:lineRule="auto"/>
                  <w:rPr>
                    <w:rFonts w:ascii="Cambria" w:eastAsia="Times New Roman" w:hAnsi="Cambria" w:cs="Calibri"/>
                    <w:bCs/>
                  </w:rPr>
                </w:pPr>
                <w:r>
                  <w:rPr>
                    <w:rFonts w:ascii="Cambria" w:eastAsia="Times New Roman" w:hAnsi="Cambria" w:cs="Calibri"/>
                    <w:bCs/>
                  </w:rPr>
                  <w:t>Cultural Intelligence in Leadership</w:t>
                </w:r>
                <w:r w:rsidRPr="00126C8B">
                  <w:rPr>
                    <w:rFonts w:ascii="Cambria" w:eastAsia="Times New Roman" w:hAnsi="Cambria" w:cs="Calibri"/>
                    <w:bCs/>
                  </w:rPr>
                  <w:t xml:space="preserve">; </w:t>
                </w:r>
                <w:r>
                  <w:rPr>
                    <w:rFonts w:ascii="Cambria" w:eastAsia="Times New Roman" w:hAnsi="Cambria" w:cs="Calibri"/>
                    <w:bCs/>
                  </w:rPr>
                  <w:t xml:space="preserve">                                             </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000000"/>
              </w:tcPr>
              <w:p w:rsidR="00BB404D" w:rsidRPr="00126C8B" w:rsidRDefault="00CE5DC6" w:rsidP="00CE5DC6">
                <w:pPr>
                  <w:spacing w:after="0" w:line="240" w:lineRule="auto"/>
                  <w:rPr>
                    <w:rFonts w:ascii="Cambria" w:eastAsia="Times New Roman" w:hAnsi="Cambria" w:cs="Calibri"/>
                    <w:b/>
                    <w:bCs/>
                  </w:rPr>
                </w:pPr>
                <w:r>
                  <w:rPr>
                    <w:rFonts w:ascii="Cambria" w:eastAsia="Times New Roman" w:hAnsi="Cambria" w:cs="Calibri"/>
                    <w:b/>
                    <w:bCs/>
                  </w:rPr>
                  <w:t>WEEK ELEVEN</w:t>
                </w:r>
                <w:r w:rsidR="00BB404D">
                  <w:rPr>
                    <w:rFonts w:ascii="Cambria" w:eastAsia="Times New Roman" w:hAnsi="Cambria" w:cs="Calibri"/>
                    <w:b/>
                    <w:bCs/>
                  </w:rPr>
                  <w:t xml:space="preserve">                            </w:t>
                </w:r>
              </w:p>
            </w:tc>
            <w:tc>
              <w:tcPr>
                <w:tcW w:w="7881" w:type="dxa"/>
                <w:tcBorders>
                  <w:top w:val="single" w:sz="18" w:space="0" w:color="FFFFFF"/>
                  <w:left w:val="single" w:sz="18" w:space="0" w:color="FFFFFF"/>
                  <w:bottom w:val="single" w:sz="18" w:space="0" w:color="FFFFFF"/>
                </w:tcBorders>
                <w:shd w:val="clear" w:color="auto" w:fill="000000"/>
              </w:tcPr>
              <w:p w:rsidR="00BB404D" w:rsidRPr="00126C8B" w:rsidRDefault="00BB404D" w:rsidP="00BB404D">
                <w:pPr>
                  <w:spacing w:after="0" w:line="240" w:lineRule="auto"/>
                  <w:rPr>
                    <w:rFonts w:ascii="Cambria" w:eastAsia="Times New Roman" w:hAnsi="Cambria" w:cs="Calibri"/>
                    <w:b/>
                    <w:bCs/>
                  </w:rPr>
                </w:pPr>
                <w:r>
                  <w:rPr>
                    <w:rFonts w:ascii="Cambria" w:eastAsia="Times New Roman" w:hAnsi="Cambria" w:cs="Calibri"/>
                    <w:b/>
                    <w:bCs/>
                  </w:rPr>
                  <w:t>Making a difference with Leadership</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rPr>
                </w:pPr>
              </w:p>
            </w:tc>
            <w:tc>
              <w:tcPr>
                <w:tcW w:w="7881" w:type="dxa"/>
                <w:tcBorders>
                  <w:top w:val="single" w:sz="18" w:space="0" w:color="FFFFFF"/>
                  <w:left w:val="single" w:sz="18" w:space="0" w:color="FFFFFF"/>
                  <w:bottom w:val="single" w:sz="18" w:space="0" w:color="FFFFFF"/>
                </w:tcBorders>
                <w:shd w:val="clear" w:color="auto" w:fill="D9D9D9"/>
              </w:tcPr>
              <w:p w:rsidR="00BB404D" w:rsidRPr="00126C8B" w:rsidRDefault="00BB404D" w:rsidP="00CE5DC6">
                <w:pPr>
                  <w:spacing w:after="0" w:line="240" w:lineRule="auto"/>
                  <w:rPr>
                    <w:rFonts w:ascii="Cambria" w:eastAsia="Times New Roman" w:hAnsi="Cambria" w:cs="Calibri"/>
                    <w:bCs/>
                  </w:rPr>
                </w:pPr>
                <w:r>
                  <w:rPr>
                    <w:rFonts w:ascii="Cambria" w:eastAsia="Times New Roman" w:hAnsi="Cambria" w:cs="Calibri"/>
                    <w:bCs/>
                  </w:rPr>
                  <w:t>Understanding Change</w:t>
                </w:r>
                <w:r w:rsidRPr="00126C8B">
                  <w:rPr>
                    <w:rFonts w:ascii="Cambria" w:eastAsia="Times New Roman" w:hAnsi="Cambria" w:cs="Calibri"/>
                    <w:bCs/>
                  </w:rPr>
                  <w:t xml:space="preserve">                                        </w:t>
                </w:r>
                <w:r>
                  <w:rPr>
                    <w:rFonts w:ascii="Cambria" w:eastAsia="Times New Roman" w:hAnsi="Cambria" w:cs="Calibri"/>
                    <w:bCs/>
                  </w:rPr>
                  <w:t xml:space="preserve">                                       </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rPr>
                </w:pPr>
              </w:p>
            </w:tc>
            <w:tc>
              <w:tcPr>
                <w:tcW w:w="7881" w:type="dxa"/>
                <w:tcBorders>
                  <w:top w:val="single" w:sz="18" w:space="0" w:color="FFFFFF"/>
                  <w:left w:val="single" w:sz="18" w:space="0" w:color="FFFFFF"/>
                  <w:bottom w:val="single" w:sz="18" w:space="0" w:color="FFFFFF"/>
                </w:tcBorders>
                <w:shd w:val="clear" w:color="auto" w:fill="D9D9D9"/>
              </w:tcPr>
              <w:p w:rsidR="00BB404D" w:rsidRPr="00126C8B" w:rsidRDefault="00BB404D" w:rsidP="00CE5DC6">
                <w:pPr>
                  <w:spacing w:after="0" w:line="240" w:lineRule="auto"/>
                  <w:rPr>
                    <w:rFonts w:ascii="Cambria" w:eastAsia="Times New Roman" w:hAnsi="Cambria" w:cs="Calibri"/>
                    <w:bCs/>
                  </w:rPr>
                </w:pPr>
                <w:r>
                  <w:rPr>
                    <w:rFonts w:ascii="Cambria" w:eastAsia="Times New Roman" w:hAnsi="Cambria" w:cs="Calibri"/>
                  </w:rPr>
                  <w:t xml:space="preserve">Strategies for Change                   </w:t>
                </w:r>
                <w:r w:rsidR="00AC3E16">
                  <w:rPr>
                    <w:rFonts w:ascii="Cambria" w:eastAsia="Times New Roman" w:hAnsi="Cambria" w:cs="Calibri"/>
                  </w:rPr>
                  <w:t xml:space="preserve">                             </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000000"/>
              </w:tcPr>
              <w:p w:rsidR="00BB404D" w:rsidRPr="00126C8B" w:rsidRDefault="00CE5DC6" w:rsidP="00CE5DC6">
                <w:pPr>
                  <w:spacing w:after="0" w:line="240" w:lineRule="auto"/>
                  <w:rPr>
                    <w:rFonts w:ascii="Cambria" w:eastAsia="Times New Roman" w:hAnsi="Cambria" w:cs="Calibri"/>
                    <w:b/>
                    <w:bCs/>
                  </w:rPr>
                </w:pPr>
                <w:r>
                  <w:rPr>
                    <w:rFonts w:ascii="Cambria" w:eastAsia="Times New Roman" w:hAnsi="Cambria" w:cs="Calibri"/>
                    <w:b/>
                    <w:bCs/>
                  </w:rPr>
                  <w:t xml:space="preserve"> WEEK TWELVE</w:t>
                </w:r>
                <w:r w:rsidR="00BB404D" w:rsidRPr="00126C8B">
                  <w:rPr>
                    <w:rFonts w:ascii="Cambria" w:eastAsia="Times New Roman" w:hAnsi="Cambria" w:cs="Calibri"/>
                    <w:b/>
                    <w:bCs/>
                  </w:rPr>
                  <w:t xml:space="preserve">         </w:t>
                </w:r>
                <w:r w:rsidR="00BB404D">
                  <w:rPr>
                    <w:rFonts w:ascii="Cambria" w:eastAsia="Times New Roman" w:hAnsi="Cambria" w:cs="Calibri"/>
                    <w:b/>
                    <w:bCs/>
                  </w:rPr>
                  <w:t xml:space="preserve">                           </w:t>
                </w:r>
              </w:p>
            </w:tc>
            <w:tc>
              <w:tcPr>
                <w:tcW w:w="7881" w:type="dxa"/>
                <w:tcBorders>
                  <w:top w:val="single" w:sz="18" w:space="0" w:color="FFFFFF"/>
                  <w:left w:val="single" w:sz="18" w:space="0" w:color="FFFFFF"/>
                  <w:bottom w:val="single" w:sz="18" w:space="0" w:color="FFFFFF"/>
                </w:tcBorders>
                <w:shd w:val="clear" w:color="auto" w:fill="000000"/>
              </w:tcPr>
              <w:p w:rsidR="00BB404D" w:rsidRPr="00126C8B" w:rsidRDefault="00BB404D" w:rsidP="00BB404D">
                <w:pPr>
                  <w:spacing w:after="0" w:line="240" w:lineRule="auto"/>
                  <w:rPr>
                    <w:rFonts w:ascii="Cambria" w:eastAsia="Times New Roman" w:hAnsi="Cambria" w:cs="Calibri"/>
                    <w:b/>
                    <w:bCs/>
                  </w:rPr>
                </w:pPr>
                <w:r>
                  <w:rPr>
                    <w:rFonts w:ascii="Cambria" w:eastAsia="Times New Roman" w:hAnsi="Cambria" w:cs="Calibri"/>
                    <w:b/>
                    <w:bCs/>
                  </w:rPr>
                  <w:t>Making a difference with Leadership</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D9D9D9"/>
              </w:tcPr>
              <w:p w:rsidR="00BB404D" w:rsidRPr="00BB404D" w:rsidRDefault="00BB404D" w:rsidP="00BB404D">
                <w:pPr>
                  <w:spacing w:after="0" w:line="240" w:lineRule="auto"/>
                  <w:rPr>
                    <w:rFonts w:ascii="Cambria" w:eastAsia="Times New Roman" w:hAnsi="Cambria" w:cs="Calibri"/>
                    <w:b/>
                    <w:bCs/>
                    <w:color w:val="C00000"/>
                  </w:rPr>
                </w:pPr>
              </w:p>
            </w:tc>
            <w:tc>
              <w:tcPr>
                <w:tcW w:w="7881" w:type="dxa"/>
                <w:tcBorders>
                  <w:top w:val="single" w:sz="18" w:space="0" w:color="FFFFFF"/>
                  <w:left w:val="single" w:sz="18" w:space="0" w:color="FFFFFF"/>
                  <w:bottom w:val="single" w:sz="18" w:space="0" w:color="FFFFFF"/>
                </w:tcBorders>
                <w:shd w:val="clear" w:color="auto" w:fill="D9D9D9"/>
              </w:tcPr>
              <w:p w:rsidR="00BB404D" w:rsidRPr="00126C8B" w:rsidRDefault="00BB404D" w:rsidP="00CE5DC6">
                <w:pPr>
                  <w:spacing w:after="0" w:line="240" w:lineRule="auto"/>
                  <w:rPr>
                    <w:rFonts w:ascii="Cambria" w:eastAsia="Times New Roman" w:hAnsi="Cambria" w:cs="Calibri"/>
                  </w:rPr>
                </w:pPr>
                <w:r>
                  <w:rPr>
                    <w:rFonts w:ascii="Cambria" w:eastAsia="Times New Roman" w:hAnsi="Cambria" w:cs="Calibri"/>
                  </w:rPr>
                  <w:t xml:space="preserve"> Leadership</w:t>
                </w:r>
                <w:r w:rsidR="00CE5DC6">
                  <w:rPr>
                    <w:rFonts w:ascii="Cambria" w:eastAsia="Times New Roman" w:hAnsi="Cambria" w:cs="Calibri"/>
                    <w:bCs/>
                  </w:rPr>
                  <w:t xml:space="preserve"> : Issues &amp; Trends</w:t>
                </w:r>
                <w:r w:rsidRPr="00126C8B">
                  <w:rPr>
                    <w:rFonts w:ascii="Cambria" w:eastAsia="Times New Roman" w:hAnsi="Cambria" w:cs="Calibri"/>
                    <w:bCs/>
                  </w:rPr>
                  <w:t xml:space="preserve">                                               </w:t>
                </w:r>
                <w:r>
                  <w:rPr>
                    <w:rFonts w:ascii="Cambria" w:eastAsia="Times New Roman" w:hAnsi="Cambria" w:cs="Calibri"/>
                    <w:bCs/>
                  </w:rPr>
                  <w:t xml:space="preserve">                               </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rPr>
                </w:pPr>
              </w:p>
            </w:tc>
            <w:tc>
              <w:tcPr>
                <w:tcW w:w="7881" w:type="dxa"/>
                <w:tcBorders>
                  <w:top w:val="single" w:sz="18" w:space="0" w:color="FFFFFF"/>
                  <w:left w:val="single" w:sz="18" w:space="0" w:color="FFFFFF"/>
                  <w:bottom w:val="single" w:sz="18" w:space="0" w:color="FFFFFF"/>
                </w:tcBorders>
                <w:shd w:val="clear" w:color="auto" w:fill="D9D9D9"/>
              </w:tcPr>
              <w:p w:rsidR="00BB404D" w:rsidRPr="00126C8B" w:rsidRDefault="00BB404D" w:rsidP="00CE5DC6">
                <w:pPr>
                  <w:spacing w:after="0" w:line="240" w:lineRule="auto"/>
                  <w:rPr>
                    <w:rFonts w:ascii="Cambria" w:eastAsia="Times New Roman" w:hAnsi="Cambria" w:cs="Calibri"/>
                  </w:rPr>
                </w:pPr>
                <w:r w:rsidRPr="004F2747">
                  <w:rPr>
                    <w:rFonts w:ascii="Cambria" w:eastAsia="Times New Roman" w:hAnsi="Cambria" w:cs="Calibri"/>
                    <w:bCs/>
                    <w:i/>
                  </w:rPr>
                  <w:t>Peer Instruction</w:t>
                </w:r>
                <w:r>
                  <w:rPr>
                    <w:rFonts w:ascii="Cambria" w:eastAsia="Times New Roman" w:hAnsi="Cambria" w:cs="Calibri"/>
                    <w:bCs/>
                  </w:rPr>
                  <w:t xml:space="preserve">; Thriving Together                                                          </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000000"/>
              </w:tcPr>
              <w:p w:rsidR="00BB404D" w:rsidRPr="00126C8B" w:rsidRDefault="00CE5DC6" w:rsidP="00CE5DC6">
                <w:pPr>
                  <w:spacing w:after="0" w:line="240" w:lineRule="auto"/>
                  <w:rPr>
                    <w:rFonts w:ascii="Cambria" w:eastAsia="Times New Roman" w:hAnsi="Cambria" w:cs="Calibri"/>
                    <w:b/>
                    <w:bCs/>
                  </w:rPr>
                </w:pPr>
                <w:r>
                  <w:rPr>
                    <w:rFonts w:ascii="Cambria" w:eastAsia="Times New Roman" w:hAnsi="Cambria" w:cs="Calibri"/>
                    <w:b/>
                    <w:bCs/>
                  </w:rPr>
                  <w:t xml:space="preserve">WEEK THIRTHEEN </w:t>
                </w:r>
                <w:r w:rsidR="00BB404D">
                  <w:rPr>
                    <w:rFonts w:ascii="Cambria" w:eastAsia="Times New Roman" w:hAnsi="Cambria" w:cs="Calibri"/>
                    <w:b/>
                    <w:bCs/>
                  </w:rPr>
                  <w:t xml:space="preserve">                   </w:t>
                </w:r>
              </w:p>
            </w:tc>
            <w:tc>
              <w:tcPr>
                <w:tcW w:w="7881" w:type="dxa"/>
                <w:tcBorders>
                  <w:top w:val="single" w:sz="18" w:space="0" w:color="FFFFFF"/>
                  <w:left w:val="single" w:sz="18" w:space="0" w:color="FFFFFF"/>
                  <w:bottom w:val="single" w:sz="18" w:space="0" w:color="FFFFFF"/>
                </w:tcBorders>
                <w:shd w:val="clear" w:color="auto" w:fill="000000"/>
              </w:tcPr>
              <w:p w:rsidR="00BB404D" w:rsidRPr="00126C8B" w:rsidRDefault="00BB404D" w:rsidP="00BB404D">
                <w:pPr>
                  <w:spacing w:after="0" w:line="240" w:lineRule="auto"/>
                  <w:rPr>
                    <w:rFonts w:ascii="Cambria" w:eastAsia="Times New Roman" w:hAnsi="Cambria" w:cs="Calibri"/>
                    <w:b/>
                    <w:bCs/>
                  </w:rPr>
                </w:pPr>
                <w:r>
                  <w:rPr>
                    <w:rFonts w:ascii="Cambria" w:eastAsia="Times New Roman" w:hAnsi="Cambria" w:cs="Calibri"/>
                    <w:b/>
                    <w:bCs/>
                  </w:rPr>
                  <w:t>Making a difference with Leadership</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color w:val="C00000"/>
                  </w:rPr>
                </w:pPr>
              </w:p>
            </w:tc>
            <w:tc>
              <w:tcPr>
                <w:tcW w:w="7881" w:type="dxa"/>
                <w:tcBorders>
                  <w:top w:val="single" w:sz="18" w:space="0" w:color="FFFFFF"/>
                  <w:left w:val="single" w:sz="18" w:space="0" w:color="FFFFFF"/>
                  <w:bottom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Cs/>
                  </w:rPr>
                </w:pPr>
                <w:r>
                  <w:rPr>
                    <w:rFonts w:ascii="Cambria" w:eastAsia="Times New Roman" w:hAnsi="Cambria" w:cs="Calibri"/>
                    <w:b/>
                    <w:bCs/>
                    <w:color w:val="C00000"/>
                  </w:rPr>
                  <w:t>Team Leadership Project Presentation</w:t>
                </w:r>
                <w:r w:rsidRPr="00126C8B">
                  <w:rPr>
                    <w:rFonts w:ascii="Cambria" w:eastAsia="Times New Roman" w:hAnsi="Cambria" w:cs="Calibri"/>
                    <w:b/>
                    <w:bCs/>
                    <w:color w:val="C00000"/>
                  </w:rPr>
                  <w:t xml:space="preserve"> </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color w:val="C00000"/>
                  </w:rPr>
                </w:pPr>
              </w:p>
            </w:tc>
            <w:tc>
              <w:tcPr>
                <w:tcW w:w="7881" w:type="dxa"/>
                <w:tcBorders>
                  <w:top w:val="single" w:sz="18" w:space="0" w:color="FFFFFF"/>
                  <w:left w:val="single" w:sz="18" w:space="0" w:color="FFFFFF"/>
                  <w:bottom w:val="single" w:sz="18" w:space="0" w:color="FFFFFF"/>
                </w:tcBorders>
                <w:shd w:val="clear" w:color="auto" w:fill="D9D9D9"/>
              </w:tcPr>
              <w:p w:rsidR="00BB404D" w:rsidRPr="009F1A09" w:rsidRDefault="00BB404D" w:rsidP="00BB404D">
                <w:pPr>
                  <w:spacing w:after="0" w:line="240" w:lineRule="auto"/>
                  <w:rPr>
                    <w:rFonts w:ascii="Cambria" w:eastAsia="Times New Roman" w:hAnsi="Cambria" w:cs="Calibri"/>
                    <w:b/>
                    <w:bCs/>
                    <w:color w:val="C00000"/>
                  </w:rPr>
                </w:pPr>
                <w:r>
                  <w:rPr>
                    <w:rFonts w:ascii="Cambria" w:eastAsia="Times New Roman" w:hAnsi="Cambria" w:cs="Calibri"/>
                    <w:b/>
                    <w:bCs/>
                    <w:color w:val="C00000"/>
                  </w:rPr>
                  <w:t>Team Leadership Project Presentation</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0D0D0D" w:themeFill="text1" w:themeFillTint="F2"/>
              </w:tcPr>
              <w:p w:rsidR="00BB404D" w:rsidRPr="00126C8B" w:rsidRDefault="00BB404D" w:rsidP="00BB404D">
                <w:pPr>
                  <w:spacing w:after="0" w:line="240" w:lineRule="auto"/>
                  <w:jc w:val="right"/>
                  <w:rPr>
                    <w:rFonts w:ascii="Cambria" w:eastAsia="Times New Roman" w:hAnsi="Cambria" w:cs="Calibri"/>
                    <w:b/>
                    <w:bCs/>
                    <w:color w:val="C00000"/>
                  </w:rPr>
                </w:pPr>
              </w:p>
            </w:tc>
            <w:tc>
              <w:tcPr>
                <w:tcW w:w="7881" w:type="dxa"/>
                <w:tcBorders>
                  <w:top w:val="single" w:sz="18" w:space="0" w:color="FFFFFF"/>
                  <w:left w:val="single" w:sz="18" w:space="0" w:color="FFFFFF"/>
                  <w:bottom w:val="single" w:sz="18" w:space="0" w:color="FFFFFF"/>
                </w:tcBorders>
                <w:shd w:val="clear" w:color="auto" w:fill="000000" w:themeFill="text1"/>
              </w:tcPr>
              <w:p w:rsidR="00BB404D" w:rsidRPr="00126C8B" w:rsidRDefault="00BB404D" w:rsidP="00BB404D">
                <w:pPr>
                  <w:spacing w:after="0" w:line="240" w:lineRule="auto"/>
                  <w:rPr>
                    <w:rFonts w:ascii="Cambria" w:eastAsia="Times New Roman" w:hAnsi="Cambria" w:cs="Calibri"/>
                    <w:b/>
                    <w:bCs/>
                    <w:color w:val="C00000"/>
                  </w:rPr>
                </w:pPr>
                <w:r>
                  <w:rPr>
                    <w:rFonts w:ascii="Cambria" w:eastAsia="Times New Roman" w:hAnsi="Cambria" w:cs="Calibri"/>
                    <w:b/>
                    <w:bCs/>
                    <w:color w:val="C00000"/>
                  </w:rPr>
                  <w:t>FALL BREAK</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000000"/>
              </w:tcPr>
              <w:p w:rsidR="00BB404D" w:rsidRPr="00126C8B" w:rsidRDefault="00AA0C2A" w:rsidP="00CE5DC6">
                <w:pPr>
                  <w:spacing w:after="0" w:line="240" w:lineRule="auto"/>
                  <w:rPr>
                    <w:rFonts w:ascii="Cambria" w:eastAsia="Times New Roman" w:hAnsi="Cambria" w:cs="Calibri"/>
                    <w:b/>
                    <w:bCs/>
                  </w:rPr>
                </w:pPr>
                <w:r>
                  <w:rPr>
                    <w:rFonts w:ascii="Cambria" w:eastAsia="Times New Roman" w:hAnsi="Cambria" w:cs="Calibri"/>
                    <w:b/>
                    <w:bCs/>
                  </w:rPr>
                  <w:t xml:space="preserve">WEEK FOURTEEN </w:t>
                </w:r>
                <w:r w:rsidR="00BB404D" w:rsidRPr="00126C8B">
                  <w:rPr>
                    <w:rFonts w:ascii="Cambria" w:eastAsia="Times New Roman" w:hAnsi="Cambria" w:cs="Calibri"/>
                    <w:b/>
                    <w:bCs/>
                  </w:rPr>
                  <w:t xml:space="preserve">         </w:t>
                </w:r>
                <w:r w:rsidR="00BB404D">
                  <w:rPr>
                    <w:rFonts w:ascii="Cambria" w:eastAsia="Times New Roman" w:hAnsi="Cambria" w:cs="Calibri"/>
                    <w:b/>
                    <w:bCs/>
                  </w:rPr>
                  <w:t xml:space="preserve">                               </w:t>
                </w:r>
              </w:p>
            </w:tc>
            <w:tc>
              <w:tcPr>
                <w:tcW w:w="7881" w:type="dxa"/>
                <w:tcBorders>
                  <w:top w:val="single" w:sz="18" w:space="0" w:color="FFFFFF"/>
                  <w:left w:val="single" w:sz="18" w:space="0" w:color="FFFFFF"/>
                  <w:bottom w:val="single" w:sz="18" w:space="0" w:color="FFFFFF"/>
                </w:tcBorders>
                <w:shd w:val="clear" w:color="auto" w:fill="000000"/>
              </w:tcPr>
              <w:p w:rsidR="00BB404D" w:rsidRPr="00126C8B" w:rsidRDefault="00BB404D" w:rsidP="00BB404D">
                <w:pPr>
                  <w:spacing w:after="0" w:line="240" w:lineRule="auto"/>
                  <w:rPr>
                    <w:rFonts w:ascii="Cambria" w:eastAsia="Times New Roman" w:hAnsi="Cambria" w:cs="Calibri"/>
                    <w:b/>
                    <w:bCs/>
                  </w:rPr>
                </w:pPr>
                <w:r>
                  <w:rPr>
                    <w:rFonts w:ascii="Cambria" w:eastAsia="Times New Roman" w:hAnsi="Cambria" w:cs="Calibri"/>
                    <w:b/>
                    <w:bCs/>
                  </w:rPr>
                  <w:t>Making a difference with Leadership</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color w:val="C00000"/>
                  </w:rPr>
                </w:pPr>
              </w:p>
            </w:tc>
            <w:tc>
              <w:tcPr>
                <w:tcW w:w="7881" w:type="dxa"/>
                <w:tcBorders>
                  <w:top w:val="single" w:sz="18" w:space="0" w:color="FFFFFF"/>
                  <w:left w:val="single" w:sz="18" w:space="0" w:color="FFFFFF"/>
                  <w:bottom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color w:val="C00000"/>
                  </w:rPr>
                </w:pPr>
                <w:r>
                  <w:rPr>
                    <w:rFonts w:ascii="Cambria" w:eastAsia="Times New Roman" w:hAnsi="Cambria" w:cs="Calibri"/>
                    <w:b/>
                    <w:bCs/>
                    <w:color w:val="C00000"/>
                  </w:rPr>
                  <w:t>Team Leadership Project Presentation</w:t>
                </w:r>
              </w:p>
            </w:tc>
          </w:tr>
          <w:tr w:rsidR="00BB404D" w:rsidRPr="00126C8B" w:rsidTr="00BB404D">
            <w:tc>
              <w:tcPr>
                <w:tcW w:w="3005" w:type="dxa"/>
                <w:tcBorders>
                  <w:top w:val="single" w:sz="18" w:space="0" w:color="FFFFFF"/>
                  <w:bottom w:val="single" w:sz="18" w:space="0" w:color="FFFFFF"/>
                  <w:right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
                    <w:bCs/>
                  </w:rPr>
                </w:pPr>
              </w:p>
            </w:tc>
            <w:tc>
              <w:tcPr>
                <w:tcW w:w="7881" w:type="dxa"/>
                <w:tcBorders>
                  <w:top w:val="single" w:sz="18" w:space="0" w:color="FFFFFF"/>
                  <w:left w:val="single" w:sz="18" w:space="0" w:color="FFFFFF"/>
                  <w:bottom w:val="single" w:sz="18" w:space="0" w:color="FFFFFF"/>
                </w:tcBorders>
                <w:shd w:val="clear" w:color="auto" w:fill="D9D9D9"/>
              </w:tcPr>
              <w:p w:rsidR="00BB404D" w:rsidRPr="00126C8B" w:rsidRDefault="00BB404D" w:rsidP="00BB404D">
                <w:pPr>
                  <w:spacing w:after="0" w:line="240" w:lineRule="auto"/>
                  <w:rPr>
                    <w:rFonts w:ascii="Cambria" w:eastAsia="Times New Roman" w:hAnsi="Cambria" w:cs="Calibri"/>
                    <w:bCs/>
                  </w:rPr>
                </w:pPr>
                <w:r>
                  <w:rPr>
                    <w:rFonts w:ascii="Cambria" w:eastAsia="Times New Roman" w:hAnsi="Cambria" w:cs="Calibri"/>
                    <w:bCs/>
                  </w:rPr>
                  <w:t xml:space="preserve">Post- Leadership Philosophy Discussion- </w:t>
                </w:r>
                <w:r w:rsidRPr="00126C8B">
                  <w:rPr>
                    <w:rFonts w:ascii="Cambria" w:eastAsia="Times New Roman" w:hAnsi="Cambria" w:cs="Calibri"/>
                    <w:bCs/>
                  </w:rPr>
                  <w:t>Papers ret</w:t>
                </w:r>
                <w:r>
                  <w:rPr>
                    <w:rFonts w:ascii="Cambria" w:eastAsia="Times New Roman" w:hAnsi="Cambria" w:cs="Calibri"/>
                    <w:bCs/>
                  </w:rPr>
                  <w:t>urned - Individual Feedback  - Course C</w:t>
                </w:r>
                <w:r w:rsidRPr="00126C8B">
                  <w:rPr>
                    <w:rFonts w:ascii="Cambria" w:eastAsia="Times New Roman" w:hAnsi="Cambria" w:cs="Calibri"/>
                    <w:bCs/>
                  </w:rPr>
                  <w:t xml:space="preserve">losure                                                                                 </w:t>
                </w:r>
              </w:p>
            </w:tc>
          </w:tr>
        </w:tbl>
        <w:p w:rsidR="00547433" w:rsidRDefault="008350F7"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b/>
          <w:sz w:val="20"/>
          <w:szCs w:val="20"/>
        </w:rPr>
        <w:id w:val="-1911607887"/>
      </w:sdtPr>
      <w:sdtEndPr/>
      <w:sdtContent>
        <w:p w:rsidR="00547433" w:rsidRPr="008C7C3E" w:rsidRDefault="00AC3E16" w:rsidP="00547433">
          <w:pPr>
            <w:tabs>
              <w:tab w:val="left" w:pos="360"/>
              <w:tab w:val="left" w:pos="720"/>
            </w:tabs>
            <w:spacing w:after="0" w:line="240" w:lineRule="auto"/>
            <w:rPr>
              <w:rFonts w:asciiTheme="majorHAnsi" w:hAnsiTheme="majorHAnsi" w:cs="Arial"/>
              <w:b/>
              <w:sz w:val="20"/>
              <w:szCs w:val="20"/>
            </w:rPr>
          </w:pPr>
          <w:r w:rsidRPr="008C7C3E">
            <w:rPr>
              <w:rFonts w:asciiTheme="majorHAnsi" w:hAnsiTheme="majorHAnsi" w:cs="Arial"/>
              <w:b/>
              <w:sz w:val="20"/>
              <w:szCs w:val="20"/>
            </w:rPr>
            <w:t>The course requires assigned readings, videos, written papers, case studies, student team presentations, and other related activities, both individual and team oriented</w:t>
          </w:r>
        </w:p>
      </w:sdtContent>
    </w:sdt>
    <w:p w:rsidR="00AB5523" w:rsidRPr="008C7C3E" w:rsidRDefault="00AB5523" w:rsidP="00001C04">
      <w:pPr>
        <w:tabs>
          <w:tab w:val="left" w:pos="360"/>
          <w:tab w:val="left" w:pos="720"/>
        </w:tabs>
        <w:spacing w:after="0" w:line="240" w:lineRule="auto"/>
        <w:rPr>
          <w:rFonts w:asciiTheme="majorHAnsi" w:hAnsiTheme="majorHAnsi" w:cs="Arial"/>
          <w:b/>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b/>
          <w:sz w:val="20"/>
          <w:szCs w:val="20"/>
        </w:rPr>
        <w:id w:val="2006626283"/>
      </w:sdtPr>
      <w:sdtEndPr/>
      <w:sdtContent>
        <w:p w:rsidR="00547433" w:rsidRPr="008C7C3E" w:rsidRDefault="00AC3E16" w:rsidP="00547433">
          <w:pPr>
            <w:tabs>
              <w:tab w:val="left" w:pos="360"/>
              <w:tab w:val="left" w:pos="720"/>
            </w:tabs>
            <w:spacing w:after="0" w:line="240" w:lineRule="auto"/>
            <w:rPr>
              <w:rFonts w:asciiTheme="majorHAnsi" w:hAnsiTheme="majorHAnsi" w:cs="Arial"/>
              <w:b/>
              <w:sz w:val="20"/>
              <w:szCs w:val="20"/>
            </w:rPr>
          </w:pPr>
          <w:r w:rsidRPr="008C7C3E">
            <w:rPr>
              <w:rFonts w:asciiTheme="majorHAnsi" w:hAnsiTheme="majorHAnsi" w:cs="Arial"/>
              <w:b/>
              <w:sz w:val="20"/>
              <w:szCs w:val="20"/>
            </w:rPr>
            <w:t>N/A</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b/>
          <w:sz w:val="20"/>
          <w:szCs w:val="20"/>
        </w:rPr>
        <w:id w:val="110639606"/>
      </w:sdtPr>
      <w:sdtEndPr/>
      <w:sdtContent>
        <w:p w:rsidR="00547433" w:rsidRPr="008C7C3E" w:rsidRDefault="00AC3E16" w:rsidP="00547433">
          <w:pPr>
            <w:tabs>
              <w:tab w:val="left" w:pos="360"/>
              <w:tab w:val="left" w:pos="720"/>
            </w:tabs>
            <w:spacing w:after="0" w:line="240" w:lineRule="auto"/>
            <w:rPr>
              <w:rFonts w:asciiTheme="majorHAnsi" w:hAnsiTheme="majorHAnsi" w:cs="Arial"/>
              <w:b/>
              <w:sz w:val="20"/>
              <w:szCs w:val="20"/>
            </w:rPr>
          </w:pPr>
          <w:r w:rsidRPr="008C7C3E">
            <w:rPr>
              <w:rFonts w:asciiTheme="majorHAnsi" w:hAnsiTheme="majorHAnsi" w:cs="Arial"/>
              <w:b/>
              <w:sz w:val="20"/>
              <w:szCs w:val="20"/>
            </w:rPr>
            <w:t xml:space="preserve">The course will be taught in a traditional classroom setting through </w:t>
          </w:r>
          <w:r w:rsidR="008C7C3E" w:rsidRPr="008C7C3E">
            <w:rPr>
              <w:rFonts w:asciiTheme="majorHAnsi" w:hAnsiTheme="majorHAnsi" w:cs="Arial"/>
              <w:b/>
              <w:sz w:val="20"/>
              <w:szCs w:val="20"/>
            </w:rPr>
            <w:t xml:space="preserve">lectures, class discussion, case studies, and student team presentations. The course will not require additional faculty. </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p w:rsidR="00EC5424" w:rsidRDefault="00EC5424"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sdtPr>
      <w:sdtEndPr/>
      <w:sdtContent>
        <w:p w:rsidR="009E3E43" w:rsidRPr="00EC5424" w:rsidRDefault="009E3E43" w:rsidP="00EC5424">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As a result</w:t>
          </w:r>
          <w:r w:rsidR="00EC5424">
            <w:rPr>
              <w:rFonts w:asciiTheme="majorHAnsi" w:hAnsiTheme="majorHAnsi" w:cs="Arial"/>
              <w:b/>
              <w:sz w:val="20"/>
              <w:szCs w:val="20"/>
            </w:rPr>
            <w:t xml:space="preserve"> of this course, students will g</w:t>
          </w:r>
          <w:r w:rsidR="00EC5424" w:rsidRPr="00EC5424">
            <w:rPr>
              <w:rFonts w:asciiTheme="majorHAnsi" w:hAnsiTheme="majorHAnsi" w:cs="Arial"/>
              <w:b/>
              <w:sz w:val="20"/>
              <w:szCs w:val="20"/>
            </w:rPr>
            <w:t>ain knowledge and understanding of leadership foundational theories and models.</w:t>
          </w:r>
        </w:p>
        <w:p w:rsidR="009E3E43" w:rsidRDefault="009E3E43" w:rsidP="00547433">
          <w:pPr>
            <w:tabs>
              <w:tab w:val="left" w:pos="360"/>
              <w:tab w:val="left" w:pos="720"/>
            </w:tabs>
            <w:spacing w:after="0" w:line="240" w:lineRule="auto"/>
            <w:rPr>
              <w:rFonts w:asciiTheme="majorHAnsi" w:hAnsiTheme="majorHAnsi" w:cs="Arial"/>
              <w:b/>
              <w:sz w:val="20"/>
              <w:szCs w:val="20"/>
            </w:rPr>
          </w:pPr>
        </w:p>
        <w:p w:rsidR="00547433" w:rsidRDefault="008350F7" w:rsidP="00547433">
          <w:pPr>
            <w:tabs>
              <w:tab w:val="left" w:pos="360"/>
              <w:tab w:val="left" w:pos="720"/>
            </w:tabs>
            <w:spacing w:after="0" w:line="240" w:lineRule="auto"/>
            <w:rPr>
              <w:rFonts w:asciiTheme="majorHAnsi" w:hAnsiTheme="majorHAnsi" w:cs="Arial"/>
              <w:sz w:val="20"/>
              <w:szCs w:val="20"/>
            </w:rPr>
          </w:pPr>
        </w:p>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b/>
          <w:sz w:val="20"/>
          <w:szCs w:val="20"/>
        </w:rPr>
        <w:id w:val="-583916023"/>
      </w:sdtPr>
      <w:sdtEndPr/>
      <w:sdtContent>
        <w:p w:rsidR="00DE1526" w:rsidRPr="00DE1526" w:rsidRDefault="00DE1526" w:rsidP="00547433">
          <w:pPr>
            <w:tabs>
              <w:tab w:val="left" w:pos="360"/>
              <w:tab w:val="left" w:pos="720"/>
            </w:tabs>
            <w:spacing w:after="0" w:line="240" w:lineRule="auto"/>
            <w:rPr>
              <w:rFonts w:asciiTheme="majorHAnsi" w:hAnsiTheme="majorHAnsi" w:cs="Arial"/>
              <w:b/>
              <w:sz w:val="20"/>
              <w:szCs w:val="20"/>
            </w:rPr>
          </w:pPr>
          <w:r w:rsidRPr="00DE1526">
            <w:rPr>
              <w:rFonts w:asciiTheme="majorHAnsi" w:hAnsiTheme="majorHAnsi" w:cs="Arial"/>
              <w:b/>
              <w:sz w:val="20"/>
              <w:szCs w:val="20"/>
            </w:rPr>
            <w:t xml:space="preserve">Title: </w:t>
          </w:r>
          <w:r w:rsidR="00336DFB" w:rsidRPr="00DE1526">
            <w:rPr>
              <w:rFonts w:asciiTheme="majorHAnsi" w:hAnsiTheme="majorHAnsi" w:cs="Arial"/>
              <w:b/>
              <w:sz w:val="20"/>
              <w:szCs w:val="20"/>
            </w:rPr>
            <w:t>Exploring Leadership</w:t>
          </w:r>
          <w:r w:rsidRPr="00DE1526">
            <w:rPr>
              <w:rFonts w:asciiTheme="majorHAnsi" w:hAnsiTheme="majorHAnsi" w:cs="Arial"/>
              <w:b/>
              <w:sz w:val="20"/>
              <w:szCs w:val="20"/>
            </w:rPr>
            <w:t>: For College Students Who Want to Make a Difference</w:t>
          </w:r>
        </w:p>
        <w:p w:rsidR="00DE1526" w:rsidRPr="00DE1526" w:rsidRDefault="00DE1526" w:rsidP="00547433">
          <w:pPr>
            <w:tabs>
              <w:tab w:val="left" w:pos="360"/>
              <w:tab w:val="left" w:pos="720"/>
            </w:tabs>
            <w:spacing w:after="0" w:line="240" w:lineRule="auto"/>
            <w:rPr>
              <w:rFonts w:asciiTheme="majorHAnsi" w:hAnsiTheme="majorHAnsi" w:cs="Arial"/>
              <w:b/>
              <w:sz w:val="20"/>
              <w:szCs w:val="20"/>
            </w:rPr>
          </w:pPr>
          <w:r w:rsidRPr="00DE1526">
            <w:rPr>
              <w:rFonts w:asciiTheme="majorHAnsi" w:hAnsiTheme="majorHAnsi" w:cs="Arial"/>
              <w:b/>
              <w:sz w:val="20"/>
              <w:szCs w:val="20"/>
            </w:rPr>
            <w:t xml:space="preserve">Authors:  Susan R. </w:t>
          </w:r>
          <w:proofErr w:type="spellStart"/>
          <w:r w:rsidRPr="00DE1526">
            <w:rPr>
              <w:rFonts w:asciiTheme="majorHAnsi" w:hAnsiTheme="majorHAnsi" w:cs="Arial"/>
              <w:b/>
              <w:sz w:val="20"/>
              <w:szCs w:val="20"/>
            </w:rPr>
            <w:t>Komives</w:t>
          </w:r>
          <w:proofErr w:type="spellEnd"/>
          <w:r w:rsidRPr="00DE1526">
            <w:rPr>
              <w:rFonts w:asciiTheme="majorHAnsi" w:hAnsiTheme="majorHAnsi" w:cs="Arial"/>
              <w:b/>
              <w:sz w:val="20"/>
              <w:szCs w:val="20"/>
            </w:rPr>
            <w:t>, Nance Lucas, &amp; Timothy R. McMahon</w:t>
          </w:r>
        </w:p>
        <w:p w:rsidR="00DE1526" w:rsidRPr="00DE1526" w:rsidRDefault="00DE1526" w:rsidP="00547433">
          <w:pPr>
            <w:tabs>
              <w:tab w:val="left" w:pos="360"/>
              <w:tab w:val="left" w:pos="720"/>
            </w:tabs>
            <w:spacing w:after="0" w:line="240" w:lineRule="auto"/>
            <w:rPr>
              <w:rFonts w:asciiTheme="majorHAnsi" w:hAnsiTheme="majorHAnsi" w:cs="Arial"/>
              <w:b/>
              <w:sz w:val="20"/>
              <w:szCs w:val="20"/>
            </w:rPr>
          </w:pPr>
          <w:r w:rsidRPr="00DE1526">
            <w:rPr>
              <w:rFonts w:asciiTheme="majorHAnsi" w:hAnsiTheme="majorHAnsi" w:cs="Arial"/>
              <w:b/>
              <w:sz w:val="20"/>
              <w:szCs w:val="20"/>
            </w:rPr>
            <w:t>Edition: 3</w:t>
          </w:r>
          <w:r w:rsidRPr="00DE1526">
            <w:rPr>
              <w:rFonts w:asciiTheme="majorHAnsi" w:hAnsiTheme="majorHAnsi" w:cs="Arial"/>
              <w:b/>
              <w:sz w:val="20"/>
              <w:szCs w:val="20"/>
              <w:vertAlign w:val="superscript"/>
            </w:rPr>
            <w:t>rd</w:t>
          </w:r>
        </w:p>
        <w:p w:rsidR="00DE1526" w:rsidRPr="00DE1526" w:rsidRDefault="00DE1526" w:rsidP="00547433">
          <w:pPr>
            <w:tabs>
              <w:tab w:val="left" w:pos="360"/>
              <w:tab w:val="left" w:pos="720"/>
            </w:tabs>
            <w:spacing w:after="0" w:line="240" w:lineRule="auto"/>
            <w:rPr>
              <w:rFonts w:asciiTheme="majorHAnsi" w:hAnsiTheme="majorHAnsi" w:cs="Arial"/>
              <w:b/>
              <w:sz w:val="20"/>
              <w:szCs w:val="20"/>
            </w:rPr>
          </w:pPr>
          <w:r w:rsidRPr="00DE1526">
            <w:rPr>
              <w:rFonts w:asciiTheme="majorHAnsi" w:hAnsiTheme="majorHAnsi" w:cs="Arial"/>
              <w:b/>
              <w:sz w:val="20"/>
              <w:szCs w:val="20"/>
            </w:rPr>
            <w:t xml:space="preserve">Company: </w:t>
          </w:r>
          <w:proofErr w:type="spellStart"/>
          <w:r w:rsidRPr="00DE1526">
            <w:rPr>
              <w:rFonts w:asciiTheme="majorHAnsi" w:hAnsiTheme="majorHAnsi" w:cs="Arial"/>
              <w:b/>
              <w:sz w:val="20"/>
              <w:szCs w:val="20"/>
            </w:rPr>
            <w:t>Jossey</w:t>
          </w:r>
          <w:proofErr w:type="spellEnd"/>
          <w:r w:rsidRPr="00DE1526">
            <w:rPr>
              <w:rFonts w:asciiTheme="majorHAnsi" w:hAnsiTheme="majorHAnsi" w:cs="Arial"/>
              <w:b/>
              <w:sz w:val="20"/>
              <w:szCs w:val="20"/>
            </w:rPr>
            <w:t xml:space="preserve">-Bass </w:t>
          </w:r>
        </w:p>
        <w:p w:rsidR="00547433" w:rsidRPr="00DE1526" w:rsidRDefault="00DE1526" w:rsidP="00547433">
          <w:pPr>
            <w:tabs>
              <w:tab w:val="left" w:pos="360"/>
              <w:tab w:val="left" w:pos="720"/>
            </w:tabs>
            <w:spacing w:after="0" w:line="240" w:lineRule="auto"/>
            <w:rPr>
              <w:rFonts w:asciiTheme="majorHAnsi" w:hAnsiTheme="majorHAnsi" w:cs="Arial"/>
              <w:b/>
              <w:sz w:val="20"/>
              <w:szCs w:val="20"/>
            </w:rPr>
          </w:pPr>
          <w:r w:rsidRPr="00DE1526">
            <w:rPr>
              <w:rFonts w:asciiTheme="majorHAnsi" w:hAnsiTheme="majorHAnsi" w:cs="Arial"/>
              <w:b/>
              <w:sz w:val="20"/>
              <w:szCs w:val="20"/>
            </w:rPr>
            <w:lastRenderedPageBreak/>
            <w:t>Year: 2013</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b/>
            <w:sz w:val="20"/>
            <w:szCs w:val="20"/>
          </w:rPr>
          <w:id w:val="1627281565"/>
        </w:sdtPr>
        <w:sdtEndPr/>
        <w:sdtContent>
          <w:r w:rsidR="00AC3E16" w:rsidRPr="001411E1">
            <w:rPr>
              <w:rFonts w:asciiTheme="majorHAnsi" w:hAnsiTheme="majorHAnsi" w:cs="Arial"/>
              <w:b/>
              <w:sz w:val="20"/>
              <w:szCs w:val="20"/>
            </w:rPr>
            <w:t>40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AC3E16" w:rsidRPr="001411E1">
            <w:rPr>
              <w:rFonts w:asciiTheme="majorHAnsi" w:hAnsiTheme="majorHAnsi" w:cs="Arial"/>
              <w:b/>
              <w:sz w:val="20"/>
              <w:szCs w:val="20"/>
            </w:rPr>
            <w:t>15</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767191601" w:edGrp="everyone"/>
    <w:p w:rsidR="00C334FF" w:rsidRPr="00592A95" w:rsidRDefault="008350F7"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DE1526">
            <w:rPr>
              <w:rFonts w:ascii="MS Gothic" w:eastAsia="MS Gothic" w:hAnsi="MS Gothic" w:hint="eastAsia"/>
            </w:rPr>
            <w:t>☒</w:t>
          </w:r>
        </w:sdtContent>
      </w:sdt>
      <w:permEnd w:id="767191601"/>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965385343" w:edGrp="everyone"/>
    <w:p w:rsidR="00C334FF" w:rsidRPr="00592A95" w:rsidRDefault="008350F7"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65385343"/>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548824982" w:edGrp="everyone"/>
    <w:p w:rsidR="00C334FF" w:rsidRPr="00592A95" w:rsidRDefault="008350F7"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1"/>
            <w14:checkedState w14:val="2612" w14:font="MS Gothic"/>
            <w14:uncheckedState w14:val="2610" w14:font="MS Gothic"/>
          </w14:checkbox>
        </w:sdtPr>
        <w:sdtEndPr/>
        <w:sdtContent>
          <w:r w:rsidR="00DE1526">
            <w:rPr>
              <w:rFonts w:ascii="MS Gothic" w:eastAsia="MS Gothic" w:hAnsi="MS Gothic" w:hint="eastAsia"/>
            </w:rPr>
            <w:t>☒</w:t>
          </w:r>
        </w:sdtContent>
      </w:sdt>
      <w:permEnd w:id="548824982"/>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870327309" w:edGrp="everyone"/>
    <w:p w:rsidR="00C334FF" w:rsidRPr="00592A95" w:rsidRDefault="008350F7"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70327309"/>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243374777" w:edGrp="everyone"/>
    <w:p w:rsidR="00C334FF" w:rsidRPr="00592A95" w:rsidRDefault="008350F7"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43374777"/>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758080786" w:edGrp="everyone"/>
    <w:p w:rsidR="00C334FF" w:rsidRPr="00592A95" w:rsidRDefault="008350F7"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58080786"/>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382148009" w:edGrp="everyone"/>
    <w:p w:rsidR="00C334FF" w:rsidRPr="00592A95" w:rsidRDefault="008350F7"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82148009"/>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870977704" w:edGrp="everyone"/>
    <w:p w:rsidR="00C334FF" w:rsidRPr="00592A95" w:rsidRDefault="008350F7"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70977704"/>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616330040" w:edGrp="everyone"/>
          <w:r w:rsidR="00547433" w:rsidRPr="006E6FEC">
            <w:rPr>
              <w:rStyle w:val="PlaceholderText"/>
              <w:shd w:val="clear" w:color="auto" w:fill="D9D9D9" w:themeFill="background1" w:themeFillShade="D9"/>
            </w:rPr>
            <w:t>Enter text...</w:t>
          </w:r>
          <w:permEnd w:id="1616330040"/>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EC5424" w:rsidRPr="00EC5424" w:rsidRDefault="00EC5424" w:rsidP="00EC5424">
      <w:pPr>
        <w:spacing w:after="0" w:line="240"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Students will cultivate a sense of</w:t>
      </w:r>
      <w:r w:rsidRPr="00EC5424">
        <w:rPr>
          <w:rFonts w:asciiTheme="majorHAnsi" w:eastAsia="Times New Roman" w:hAnsiTheme="majorHAnsi" w:cs="Times New Roman"/>
          <w:sz w:val="20"/>
          <w:szCs w:val="20"/>
        </w:rPr>
        <w:t xml:space="preserve"> self</w:t>
      </w:r>
      <w:r>
        <w:rPr>
          <w:rFonts w:asciiTheme="majorHAnsi" w:eastAsia="Times New Roman" w:hAnsiTheme="majorHAnsi" w:cs="Times New Roman"/>
          <w:sz w:val="20"/>
          <w:szCs w:val="20"/>
        </w:rPr>
        <w:t>-</w:t>
      </w:r>
      <w:r w:rsidRPr="00EC5424">
        <w:rPr>
          <w:rFonts w:asciiTheme="majorHAnsi" w:eastAsia="Times New Roman" w:hAnsiTheme="majorHAnsi" w:cs="Times New Roman"/>
          <w:sz w:val="20"/>
          <w:szCs w:val="20"/>
        </w:rPr>
        <w:t xml:space="preserve">awareness through identifying a </w:t>
      </w:r>
      <w:r>
        <w:rPr>
          <w:rFonts w:asciiTheme="majorHAnsi" w:eastAsia="Times New Roman" w:hAnsiTheme="majorHAnsi" w:cs="Times New Roman"/>
          <w:sz w:val="20"/>
          <w:szCs w:val="20"/>
        </w:rPr>
        <w:t xml:space="preserve">personal </w:t>
      </w:r>
      <w:r w:rsidRPr="00EC5424">
        <w:rPr>
          <w:rFonts w:asciiTheme="majorHAnsi" w:eastAsia="Times New Roman" w:hAnsiTheme="majorHAnsi" w:cs="Times New Roman"/>
          <w:sz w:val="20"/>
          <w:szCs w:val="20"/>
        </w:rPr>
        <w:t>leadership vision, mission, style and values</w:t>
      </w:r>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9374DD" w:rsidRDefault="008350F7" w:rsidP="00707894">
      <w:pPr>
        <w:tabs>
          <w:tab w:val="left" w:pos="360"/>
        </w:tabs>
        <w:spacing w:after="0"/>
        <w:rPr>
          <w:rFonts w:asciiTheme="majorHAnsi" w:hAnsiTheme="majorHAnsi" w:cs="Arial"/>
          <w:sz w:val="20"/>
          <w:szCs w:val="20"/>
        </w:rPr>
      </w:pPr>
      <w:sdt>
        <w:sdtPr>
          <w:rPr>
            <w:rFonts w:asciiTheme="majorHAnsi" w:hAnsiTheme="majorHAnsi" w:cs="Arial"/>
            <w:b/>
            <w:sz w:val="20"/>
            <w:szCs w:val="20"/>
          </w:rPr>
          <w:id w:val="-218976991"/>
        </w:sdtPr>
        <w:sdtEndPr>
          <w:rPr>
            <w:b w:val="0"/>
          </w:rPr>
        </w:sdtEndPr>
        <w:sdtContent>
          <w:r w:rsidR="009374DD">
            <w:rPr>
              <w:rFonts w:asciiTheme="majorHAnsi" w:hAnsiTheme="majorHAnsi" w:cs="Arial"/>
              <w:sz w:val="20"/>
              <w:szCs w:val="20"/>
            </w:rPr>
            <w:t xml:space="preserve">Students will analyze </w:t>
          </w:r>
          <w:r w:rsidR="004B668F" w:rsidRPr="009374DD">
            <w:rPr>
              <w:rFonts w:asciiTheme="majorHAnsi" w:hAnsiTheme="majorHAnsi" w:cs="Arial"/>
              <w:sz w:val="20"/>
              <w:szCs w:val="20"/>
            </w:rPr>
            <w:t>leadership theories and concepts as well as self-reflection</w:t>
          </w:r>
          <w:r w:rsidR="00EC5424" w:rsidRPr="009374DD">
            <w:rPr>
              <w:rFonts w:asciiTheme="majorHAnsi" w:hAnsiTheme="majorHAnsi" w:cs="Arial"/>
              <w:sz w:val="20"/>
              <w:szCs w:val="20"/>
            </w:rPr>
            <w:t xml:space="preserve"> to create a “Leadership Statement.”</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8350F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r w:rsidR="00EC5424" w:rsidRPr="009374DD">
            <w:rPr>
              <w:rFonts w:asciiTheme="majorHAnsi" w:hAnsiTheme="majorHAnsi" w:cs="Arial"/>
              <w:sz w:val="20"/>
              <w:szCs w:val="20"/>
            </w:rPr>
            <w:t xml:space="preserve">Students will conduct a series of personal interviews regarding their role as a leader and use this information to examine the accuracy of their “Leadership Statement.” </w:t>
          </w:r>
        </w:sdtContent>
      </w:sdt>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8350F7" w:rsidP="00707894">
      <w:pPr>
        <w:tabs>
          <w:tab w:val="left" w:pos="360"/>
        </w:tabs>
        <w:spacing w:after="0"/>
        <w:rPr>
          <w:rFonts w:asciiTheme="majorHAnsi" w:hAnsiTheme="majorHAnsi" w:cs="Arial"/>
          <w:b/>
          <w:sz w:val="20"/>
          <w:szCs w:val="20"/>
        </w:rPr>
      </w:pPr>
      <w:sdt>
        <w:sdtPr>
          <w:rPr>
            <w:rFonts w:asciiTheme="majorHAnsi" w:hAnsiTheme="majorHAnsi" w:cs="Arial"/>
            <w:b/>
            <w:sz w:val="20"/>
            <w:szCs w:val="20"/>
          </w:rPr>
          <w:id w:val="1143233697"/>
          <w:showingPlcHdr/>
        </w:sdtPr>
        <w:sdtEndPr>
          <w:rPr>
            <w:b w:val="0"/>
          </w:rPr>
        </w:sdtEndPr>
        <w:sdtContent>
          <w:r w:rsidR="00E42016">
            <w:rPr>
              <w:rFonts w:asciiTheme="majorHAnsi" w:hAnsiTheme="majorHAnsi" w:cs="Arial"/>
              <w:b/>
              <w:sz w:val="20"/>
              <w:szCs w:val="20"/>
            </w:rPr>
            <w:t xml:space="preserve">     </w:t>
          </w:r>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8350F7"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howingPlcHdr/>
        </w:sdtPr>
        <w:sdtEndPr/>
        <w:sdtContent>
          <w:r w:rsidR="00AA0C2A">
            <w:rPr>
              <w:rFonts w:asciiTheme="majorHAnsi" w:hAnsiTheme="majorHAnsi"/>
              <w:sz w:val="20"/>
              <w:szCs w:val="20"/>
            </w:rPr>
            <w:t xml:space="preserve">     </w:t>
          </w:r>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r w:rsidR="00A516D1">
        <w:rPr>
          <w:rFonts w:asciiTheme="majorHAnsi" w:hAnsiTheme="majorHAnsi" w:cs="Arial"/>
          <w:sz w:val="20"/>
          <w:szCs w:val="20"/>
        </w:rPr>
        <w:t xml:space="preserve"> Students will </w:t>
      </w: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8350F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r w:rsidR="00AA0C2A">
            <w:rPr>
              <w:rFonts w:asciiTheme="majorHAnsi" w:hAnsiTheme="majorHAnsi" w:cs="Arial"/>
              <w:sz w:val="20"/>
              <w:szCs w:val="20"/>
            </w:rPr>
            <w:t xml:space="preserve">     </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8350F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r w:rsidR="00AA0C2A">
            <w:rPr>
              <w:rFonts w:asciiTheme="majorHAnsi" w:hAnsiTheme="majorHAnsi" w:cs="Arial"/>
              <w:sz w:val="20"/>
              <w:szCs w:val="20"/>
            </w:rPr>
            <w:t xml:space="preserve">     </w:t>
          </w:r>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413557783" w:edGrp="everyone"/>
    <w:p w:rsidR="006D0246" w:rsidRPr="00592A95" w:rsidRDefault="008350F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DE1526">
            <w:rPr>
              <w:rFonts w:ascii="MS Gothic" w:eastAsia="MS Gothic" w:hAnsi="MS Gothic" w:hint="eastAsia"/>
            </w:rPr>
            <w:t>☒</w:t>
          </w:r>
        </w:sdtContent>
      </w:sdt>
      <w:permEnd w:id="41355778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74313061"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7431306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794337454"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9433745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80620029" w:edGrp="everyone"/>
    <w:p w:rsidR="006D0246" w:rsidRPr="00592A95" w:rsidRDefault="008350F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062002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07825511"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0782551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14956213"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DE1526">
            <w:rPr>
              <w:rFonts w:ascii="MS Gothic" w:eastAsia="MS Gothic" w:hAnsi="MS Gothic" w:hint="eastAsia"/>
            </w:rPr>
            <w:t>☒</w:t>
          </w:r>
        </w:sdtContent>
      </w:sdt>
      <w:permEnd w:id="161495621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132203076" w:edGrp="everyone"/>
    <w:p w:rsidR="006D0246" w:rsidRPr="00592A95" w:rsidRDefault="008350F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3220307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817129422"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1712942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7857974"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DE1526">
            <w:rPr>
              <w:rFonts w:ascii="MS Gothic" w:eastAsia="MS Gothic" w:hAnsi="MS Gothic" w:hint="eastAsia"/>
            </w:rPr>
            <w:t>☒</w:t>
          </w:r>
        </w:sdtContent>
      </w:sdt>
      <w:permEnd w:id="16785797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1573323371"/>
          </w:sdtPr>
          <w:sdtEndPr/>
          <w:sdtContent>
            <w:p w:rsidR="00DE1526" w:rsidRPr="00690D4E" w:rsidRDefault="00DE1526" w:rsidP="00DE1526">
              <w:pPr>
                <w:rPr>
                  <w:rFonts w:ascii="Arial" w:eastAsia="Times New Roman" w:hAnsi="Arial" w:cs="Arial"/>
                  <w:sz w:val="20"/>
                  <w:szCs w:val="20"/>
                </w:rPr>
              </w:pPr>
              <w:r w:rsidRPr="00690D4E">
                <w:rPr>
                  <w:rFonts w:ascii="Arial" w:eastAsia="Times New Roman" w:hAnsi="Arial" w:cs="Arial"/>
                  <w:sz w:val="40"/>
                  <w:szCs w:val="40"/>
                </w:rPr>
                <w:t>University College Minors</w:t>
              </w:r>
              <w:r w:rsidR="00E67BDB">
                <w:rPr>
                  <w:rFonts w:ascii="Arial" w:eastAsia="Times New Roman" w:hAnsi="Arial" w:cs="Arial"/>
                  <w:sz w:val="40"/>
                  <w:szCs w:val="40"/>
                </w:rPr>
                <w:t xml:space="preserve"> P. 100</w:t>
              </w:r>
            </w:p>
            <w:p w:rsidR="00DE1526" w:rsidRPr="00690D4E" w:rsidRDefault="00DE1526" w:rsidP="00DE1526">
              <w:pPr>
                <w:spacing w:after="0" w:line="240" w:lineRule="auto"/>
                <w:rPr>
                  <w:rFonts w:ascii="Arial" w:eastAsia="Times New Roman" w:hAnsi="Arial" w:cs="Arial"/>
                  <w:sz w:val="32"/>
                  <w:szCs w:val="32"/>
                </w:rPr>
              </w:pPr>
              <w:r w:rsidRPr="00690D4E">
                <w:rPr>
                  <w:rFonts w:ascii="Arial" w:eastAsia="Times New Roman" w:hAnsi="Arial" w:cs="Arial"/>
                  <w:sz w:val="32"/>
                  <w:szCs w:val="32"/>
                </w:rPr>
                <w:t>Minor in Leadership Studies</w:t>
              </w:r>
            </w:p>
            <w:p w:rsidR="00DE1526" w:rsidRPr="00690D4E" w:rsidRDefault="00DE1526" w:rsidP="00DE1526">
              <w:pPr>
                <w:spacing w:after="0" w:line="240" w:lineRule="auto"/>
                <w:rPr>
                  <w:rFonts w:ascii="Arial" w:eastAsia="Times New Roman" w:hAnsi="Arial" w:cs="Arial"/>
                  <w:sz w:val="20"/>
                  <w:szCs w:val="20"/>
                </w:rPr>
              </w:pPr>
              <w:r w:rsidRPr="00690D4E">
                <w:rPr>
                  <w:rFonts w:ascii="Arial" w:eastAsia="Times New Roman" w:hAnsi="Arial" w:cs="Arial"/>
                  <w:sz w:val="20"/>
                  <w:szCs w:val="20"/>
                </w:rPr>
                <w:t>The Minor in Leadership Studies is designed for students of all majors of the University. This minor is intended to supplement the major with studies and practice in leadership development. The goal is to prepare students for leadership roles and responsibilities on-campus and to extend those roles to career, community and family endeavors. The curriculum focuses on expanding students’ knowledge, skills and understanding of specific leadership theories, concepts, models and current leadership issues in applied settings. Students are given opportunities to develop their own philosophies and leadership styles through various media both in-and outside the classroom. Emphasis is placed on effective communication skills and practical leadership applications through internships.</w:t>
              </w:r>
            </w:p>
            <w:p w:rsidR="00DE1526" w:rsidRPr="00690D4E" w:rsidRDefault="00DE1526" w:rsidP="00DE1526">
              <w:pPr>
                <w:spacing w:after="0" w:line="240" w:lineRule="auto"/>
                <w:rPr>
                  <w:rFonts w:ascii="Arial" w:eastAsia="Times New Roman" w:hAnsi="Arial" w:cs="Arial"/>
                  <w:sz w:val="20"/>
                  <w:szCs w:val="20"/>
                </w:rPr>
              </w:pPr>
              <w:r w:rsidRPr="00690D4E">
                <w:rPr>
                  <w:rFonts w:ascii="Arial" w:eastAsia="Times New Roman" w:hAnsi="Arial" w:cs="Arial"/>
                  <w:sz w:val="20"/>
                  <w:szCs w:val="20"/>
                </w:rPr>
                <w:t>Required Courses:</w:t>
              </w:r>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 xml:space="preserve">Any student who completes the necessary courses may declare this minor and have </w:t>
              </w:r>
              <w:r>
                <w:rPr>
                  <w:rFonts w:ascii="Arial" w:eastAsia="Times New Roman" w:hAnsi="Arial" w:cs="Arial"/>
                  <w:sz w:val="15"/>
                  <w:szCs w:val="15"/>
                </w:rPr>
                <w:t>i</w:t>
              </w:r>
              <w:r w:rsidRPr="00690D4E">
                <w:rPr>
                  <w:rFonts w:ascii="Arial" w:eastAsia="Times New Roman" w:hAnsi="Arial" w:cs="Arial"/>
                  <w:sz w:val="15"/>
                  <w:szCs w:val="15"/>
                </w:rPr>
                <w:t>t appear on the transcript. Each Department which offers a course included in the minor will determine for its own majors whether courses taken for their minor can also count toward their major.</w:t>
              </w:r>
            </w:p>
            <w:p w:rsidR="00E67BDB" w:rsidRDefault="00E67BDB" w:rsidP="00DE1526">
              <w:pPr>
                <w:spacing w:after="0" w:line="240" w:lineRule="auto"/>
                <w:rPr>
                  <w:rFonts w:ascii="Arial" w:eastAsia="Times New Roman" w:hAnsi="Arial" w:cs="Arial"/>
                  <w:sz w:val="15"/>
                  <w:szCs w:val="15"/>
                </w:rPr>
              </w:pPr>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Sem. Hrs.</w:t>
              </w:r>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 xml:space="preserve">BCOM 3573, Managerial </w:t>
              </w:r>
              <w:proofErr w:type="gramStart"/>
              <w:r w:rsidRPr="00690D4E">
                <w:rPr>
                  <w:rFonts w:ascii="Arial" w:eastAsia="Times New Roman" w:hAnsi="Arial" w:cs="Arial"/>
                  <w:sz w:val="15"/>
                  <w:szCs w:val="15"/>
                </w:rPr>
                <w:t>Communication</w:t>
              </w:r>
              <w:r w:rsidR="00E67BDB">
                <w:rPr>
                  <w:rFonts w:ascii="Arial" w:eastAsia="Times New Roman" w:hAnsi="Arial" w:cs="Arial"/>
                  <w:sz w:val="15"/>
                  <w:szCs w:val="15"/>
                </w:rPr>
                <w:t xml:space="preserve">  </w:t>
              </w:r>
              <w:r w:rsidRPr="00690D4E">
                <w:rPr>
                  <w:rFonts w:ascii="Arial" w:eastAsia="Times New Roman" w:hAnsi="Arial" w:cs="Arial"/>
                  <w:sz w:val="15"/>
                  <w:szCs w:val="15"/>
                </w:rPr>
                <w:t>3</w:t>
              </w:r>
              <w:proofErr w:type="gramEnd"/>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 xml:space="preserve">MGMT 3153, Organizational </w:t>
              </w:r>
              <w:proofErr w:type="gramStart"/>
              <w:r w:rsidRPr="00690D4E">
                <w:rPr>
                  <w:rFonts w:ascii="Arial" w:eastAsia="Times New Roman" w:hAnsi="Arial" w:cs="Arial"/>
                  <w:sz w:val="15"/>
                  <w:szCs w:val="15"/>
                </w:rPr>
                <w:t>Behavior</w:t>
              </w:r>
              <w:r w:rsidR="00E67BDB">
                <w:rPr>
                  <w:rFonts w:ascii="Arial" w:eastAsia="Times New Roman" w:hAnsi="Arial" w:cs="Arial"/>
                  <w:sz w:val="15"/>
                  <w:szCs w:val="15"/>
                </w:rPr>
                <w:t xml:space="preserve">  </w:t>
              </w:r>
              <w:r w:rsidRPr="00690D4E">
                <w:rPr>
                  <w:rFonts w:ascii="Arial" w:eastAsia="Times New Roman" w:hAnsi="Arial" w:cs="Arial"/>
                  <w:sz w:val="15"/>
                  <w:szCs w:val="15"/>
                </w:rPr>
                <w:t>3</w:t>
              </w:r>
              <w:proofErr w:type="gramEnd"/>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 xml:space="preserve">MGMT 3613, </w:t>
              </w:r>
              <w:proofErr w:type="gramStart"/>
              <w:r w:rsidRPr="00690D4E">
                <w:rPr>
                  <w:rFonts w:ascii="Arial" w:eastAsia="Times New Roman" w:hAnsi="Arial" w:cs="Arial"/>
                  <w:sz w:val="15"/>
                  <w:szCs w:val="15"/>
                </w:rPr>
                <w:t>Leadership</w:t>
              </w:r>
              <w:r w:rsidR="00E67BDB">
                <w:rPr>
                  <w:rFonts w:ascii="Arial" w:eastAsia="Times New Roman" w:hAnsi="Arial" w:cs="Arial"/>
                  <w:sz w:val="15"/>
                  <w:szCs w:val="15"/>
                </w:rPr>
                <w:t xml:space="preserve">  </w:t>
              </w:r>
              <w:r w:rsidRPr="00690D4E">
                <w:rPr>
                  <w:rFonts w:ascii="Arial" w:eastAsia="Times New Roman" w:hAnsi="Arial" w:cs="Arial"/>
                  <w:sz w:val="15"/>
                  <w:szCs w:val="15"/>
                </w:rPr>
                <w:t>3</w:t>
              </w:r>
              <w:proofErr w:type="gramEnd"/>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 xml:space="preserve">COMS 3203, Business and Professional Communication </w:t>
              </w:r>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OR</w:t>
              </w:r>
            </w:p>
            <w:p w:rsidR="00DE1526" w:rsidRPr="00690D4E" w:rsidRDefault="00AA0C2A" w:rsidP="00DE1526">
              <w:pPr>
                <w:spacing w:after="0" w:line="240" w:lineRule="auto"/>
                <w:rPr>
                  <w:rFonts w:ascii="Arial" w:eastAsia="Times New Roman" w:hAnsi="Arial" w:cs="Arial"/>
                  <w:sz w:val="15"/>
                  <w:szCs w:val="15"/>
                </w:rPr>
              </w:pPr>
              <w:r w:rsidRPr="009C7647">
                <w:rPr>
                  <w:rFonts w:ascii="Arial" w:eastAsia="Times New Roman" w:hAnsi="Arial" w:cs="Arial"/>
                  <w:b/>
                  <w:color w:val="002060"/>
                  <w:sz w:val="15"/>
                  <w:szCs w:val="15"/>
                  <w:highlight w:val="yellow"/>
                </w:rPr>
                <w:t>UC 11</w:t>
              </w:r>
              <w:r w:rsidR="00DE1526" w:rsidRPr="009C7647">
                <w:rPr>
                  <w:rFonts w:ascii="Arial" w:eastAsia="Times New Roman" w:hAnsi="Arial" w:cs="Arial"/>
                  <w:b/>
                  <w:color w:val="002060"/>
                  <w:sz w:val="15"/>
                  <w:szCs w:val="15"/>
                  <w:highlight w:val="yellow"/>
                </w:rPr>
                <w:t>0</w:t>
              </w:r>
              <w:r w:rsidR="00E67BDB" w:rsidRPr="009C7647">
                <w:rPr>
                  <w:rFonts w:ascii="Arial" w:eastAsia="Times New Roman" w:hAnsi="Arial" w:cs="Arial"/>
                  <w:b/>
                  <w:color w:val="002060"/>
                  <w:sz w:val="15"/>
                  <w:szCs w:val="15"/>
                  <w:highlight w:val="yellow"/>
                </w:rPr>
                <w:t>3</w:t>
              </w:r>
              <w:r w:rsidR="00DE1526" w:rsidRPr="009C7647">
                <w:rPr>
                  <w:rFonts w:ascii="Arial" w:eastAsia="Times New Roman" w:hAnsi="Arial" w:cs="Arial"/>
                  <w:sz w:val="15"/>
                  <w:szCs w:val="15"/>
                </w:rPr>
                <w:t>,</w:t>
              </w:r>
              <w:r w:rsidR="00DE1526" w:rsidRPr="00690D4E">
                <w:rPr>
                  <w:rFonts w:ascii="Arial" w:eastAsia="Times New Roman" w:hAnsi="Arial" w:cs="Arial"/>
                  <w:sz w:val="15"/>
                  <w:szCs w:val="15"/>
                </w:rPr>
                <w:t xml:space="preserve"> Introduction to Leadership Development</w:t>
              </w:r>
              <w:r w:rsidR="00E67BDB">
                <w:rPr>
                  <w:rFonts w:ascii="Arial" w:eastAsia="Times New Roman" w:hAnsi="Arial" w:cs="Arial"/>
                  <w:sz w:val="15"/>
                  <w:szCs w:val="15"/>
                </w:rPr>
                <w:t xml:space="preserve"> </w:t>
              </w:r>
              <w:r w:rsidR="00DE1526" w:rsidRPr="00690D4E">
                <w:rPr>
                  <w:rFonts w:ascii="Arial" w:eastAsia="Times New Roman" w:hAnsi="Arial" w:cs="Arial"/>
                  <w:sz w:val="15"/>
                  <w:szCs w:val="15"/>
                </w:rPr>
                <w:t>2-</w:t>
              </w:r>
              <w:r w:rsidR="00DE1526" w:rsidRPr="009C7647">
                <w:rPr>
                  <w:rFonts w:ascii="Arial" w:eastAsia="Times New Roman" w:hAnsi="Arial" w:cs="Arial"/>
                  <w:b/>
                  <w:color w:val="002060"/>
                  <w:sz w:val="15"/>
                  <w:szCs w:val="15"/>
                  <w:highlight w:val="yellow"/>
                </w:rPr>
                <w:t>3</w:t>
              </w:r>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UC 3012, Seminar in Leadership Development</w:t>
              </w:r>
              <w:r w:rsidR="00E67BDB">
                <w:rPr>
                  <w:rFonts w:ascii="Arial" w:eastAsia="Times New Roman" w:hAnsi="Arial" w:cs="Arial"/>
                  <w:sz w:val="15"/>
                  <w:szCs w:val="15"/>
                </w:rPr>
                <w:t xml:space="preserve"> </w:t>
              </w:r>
              <w:r w:rsidRPr="00690D4E">
                <w:rPr>
                  <w:rFonts w:ascii="Arial" w:eastAsia="Times New Roman" w:hAnsi="Arial" w:cs="Arial"/>
                  <w:sz w:val="15"/>
                  <w:szCs w:val="15"/>
                </w:rPr>
                <w:t>2</w:t>
              </w:r>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UC 480V, Special Problems in Leadership Development</w:t>
              </w:r>
              <w:r w:rsidR="00E67BDB">
                <w:rPr>
                  <w:rFonts w:ascii="Arial" w:eastAsia="Times New Roman" w:hAnsi="Arial" w:cs="Arial"/>
                  <w:sz w:val="15"/>
                  <w:szCs w:val="15"/>
                </w:rPr>
                <w:t xml:space="preserve"> </w:t>
              </w:r>
              <w:r w:rsidRPr="00690D4E">
                <w:rPr>
                  <w:rFonts w:ascii="Arial" w:eastAsia="Times New Roman" w:hAnsi="Arial" w:cs="Arial"/>
                  <w:sz w:val="15"/>
                  <w:szCs w:val="15"/>
                </w:rPr>
                <w:t>3</w:t>
              </w:r>
            </w:p>
            <w:p w:rsidR="00E67BDB" w:rsidRDefault="00E67BDB" w:rsidP="00DE1526">
              <w:pPr>
                <w:spacing w:after="0" w:line="240" w:lineRule="auto"/>
                <w:rPr>
                  <w:rFonts w:ascii="Arial" w:eastAsia="Times New Roman" w:hAnsi="Arial" w:cs="Arial"/>
                  <w:sz w:val="15"/>
                  <w:szCs w:val="15"/>
                </w:rPr>
              </w:pPr>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 xml:space="preserve">Select two of the following: </w:t>
              </w:r>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lastRenderedPageBreak/>
                <w:t>COMS 2243, Principles of Argumentation</w:t>
              </w:r>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COMS 3243, Principles of Persuasion</w:t>
              </w:r>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COMS 4203, Small Group Communication</w:t>
              </w:r>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COMS 4243, Interpersonal Communication</w:t>
              </w:r>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COMS 4253, Intercultural Communication</w:t>
              </w:r>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PSY 3303, Motivation</w:t>
              </w:r>
            </w:p>
            <w:p w:rsidR="00DE1526" w:rsidRPr="00690D4E" w:rsidRDefault="00DE1526" w:rsidP="00DE1526">
              <w:pPr>
                <w:spacing w:after="0" w:line="240" w:lineRule="auto"/>
                <w:rPr>
                  <w:rFonts w:ascii="Arial" w:eastAsia="Times New Roman" w:hAnsi="Arial" w:cs="Arial"/>
                  <w:sz w:val="15"/>
                  <w:szCs w:val="15"/>
                </w:rPr>
              </w:pPr>
              <w:r w:rsidRPr="00690D4E">
                <w:rPr>
                  <w:rFonts w:ascii="Arial" w:eastAsia="Times New Roman" w:hAnsi="Arial" w:cs="Arial"/>
                  <w:sz w:val="15"/>
                  <w:szCs w:val="15"/>
                </w:rPr>
                <w:t>PSY 4743, Organizational Psychology</w:t>
              </w:r>
              <w:r w:rsidR="00E67BDB">
                <w:rPr>
                  <w:rFonts w:ascii="Arial" w:eastAsia="Times New Roman" w:hAnsi="Arial" w:cs="Arial"/>
                  <w:sz w:val="15"/>
                  <w:szCs w:val="15"/>
                </w:rPr>
                <w:t xml:space="preserve">   </w:t>
              </w:r>
              <w:r w:rsidRPr="00690D4E">
                <w:rPr>
                  <w:rFonts w:ascii="Arial" w:eastAsia="Times New Roman" w:hAnsi="Arial" w:cs="Arial"/>
                  <w:sz w:val="15"/>
                  <w:szCs w:val="15"/>
                </w:rPr>
                <w:t>6</w:t>
              </w:r>
            </w:p>
            <w:p w:rsidR="00DE1526" w:rsidRPr="00690D4E" w:rsidRDefault="00DE1526" w:rsidP="00DE1526">
              <w:pPr>
                <w:spacing w:after="0" w:line="240" w:lineRule="auto"/>
                <w:rPr>
                  <w:rFonts w:ascii="Arial" w:eastAsia="Times New Roman" w:hAnsi="Arial" w:cs="Arial"/>
                  <w:sz w:val="20"/>
                  <w:szCs w:val="20"/>
                </w:rPr>
              </w:pPr>
              <w:r w:rsidRPr="00690D4E">
                <w:rPr>
                  <w:rFonts w:ascii="Arial" w:eastAsia="Times New Roman" w:hAnsi="Arial" w:cs="Arial"/>
                  <w:sz w:val="20"/>
                  <w:szCs w:val="20"/>
                </w:rPr>
                <w:t>Total Required Hours:</w:t>
              </w:r>
            </w:p>
            <w:p w:rsidR="00DE1526" w:rsidRDefault="00DE1526" w:rsidP="00DE1526">
              <w:pPr>
                <w:spacing w:after="0" w:line="240" w:lineRule="auto"/>
                <w:rPr>
                  <w:rFonts w:ascii="Arial" w:eastAsia="Times New Roman" w:hAnsi="Arial" w:cs="Arial"/>
                  <w:sz w:val="20"/>
                  <w:szCs w:val="20"/>
                </w:rPr>
              </w:pPr>
              <w:r>
                <w:rPr>
                  <w:rFonts w:ascii="Arial" w:eastAsia="Times New Roman" w:hAnsi="Arial" w:cs="Arial"/>
                  <w:sz w:val="20"/>
                  <w:szCs w:val="20"/>
                </w:rPr>
                <w:t>22-23</w:t>
              </w:r>
            </w:p>
            <w:p w:rsidR="00E67BDB" w:rsidRDefault="00E67BDB" w:rsidP="00DE1526">
              <w:pPr>
                <w:rPr>
                  <w:rFonts w:ascii="Times New Roman" w:eastAsia="Times New Roman" w:hAnsi="Times New Roman" w:cs="Times New Roman"/>
                  <w:sz w:val="30"/>
                  <w:szCs w:val="30"/>
                </w:rPr>
              </w:pPr>
              <w:bookmarkStart w:id="0" w:name="_GoBack"/>
              <w:bookmarkEnd w:id="0"/>
            </w:p>
            <w:p w:rsidR="00DE1526" w:rsidRPr="00690D4E" w:rsidRDefault="00DE1526" w:rsidP="00DE1526">
              <w:pPr>
                <w:rPr>
                  <w:rFonts w:ascii="Times New Roman" w:eastAsia="Times New Roman" w:hAnsi="Times New Roman" w:cs="Times New Roman"/>
                  <w:sz w:val="30"/>
                  <w:szCs w:val="30"/>
                </w:rPr>
              </w:pPr>
              <w:r w:rsidRPr="00690D4E">
                <w:rPr>
                  <w:rFonts w:ascii="Times New Roman" w:eastAsia="Times New Roman" w:hAnsi="Times New Roman" w:cs="Times New Roman"/>
                  <w:sz w:val="30"/>
                  <w:szCs w:val="30"/>
                </w:rPr>
                <w:t>University College (UC)</w:t>
              </w:r>
              <w:r w:rsidR="00E67BDB">
                <w:rPr>
                  <w:rFonts w:ascii="Times New Roman" w:eastAsia="Times New Roman" w:hAnsi="Times New Roman" w:cs="Times New Roman"/>
                  <w:sz w:val="30"/>
                  <w:szCs w:val="30"/>
                </w:rPr>
                <w:t xml:space="preserve"> P. 394</w:t>
              </w:r>
            </w:p>
            <w:p w:rsidR="00DE1526" w:rsidRPr="009C7647" w:rsidRDefault="00AA0C2A" w:rsidP="00DE1526">
              <w:pPr>
                <w:spacing w:after="0" w:line="240" w:lineRule="auto"/>
                <w:rPr>
                  <w:rFonts w:ascii="Arial" w:eastAsia="Times New Roman" w:hAnsi="Arial" w:cs="Arial"/>
                  <w:sz w:val="20"/>
                  <w:szCs w:val="20"/>
                  <w:highlight w:val="yellow"/>
                </w:rPr>
              </w:pPr>
              <w:r w:rsidRPr="009C7647">
                <w:rPr>
                  <w:rFonts w:ascii="Arial" w:eastAsia="Times New Roman" w:hAnsi="Arial" w:cs="Arial"/>
                  <w:b/>
                  <w:color w:val="002060"/>
                  <w:sz w:val="20"/>
                  <w:szCs w:val="20"/>
                  <w:highlight w:val="yellow"/>
                </w:rPr>
                <w:t>UC 11</w:t>
              </w:r>
              <w:r w:rsidR="00DE1526" w:rsidRPr="009C7647">
                <w:rPr>
                  <w:rFonts w:ascii="Arial" w:eastAsia="Times New Roman" w:hAnsi="Arial" w:cs="Arial"/>
                  <w:b/>
                  <w:color w:val="002060"/>
                  <w:sz w:val="20"/>
                  <w:szCs w:val="20"/>
                  <w:highlight w:val="yellow"/>
                </w:rPr>
                <w:t>0</w:t>
              </w:r>
              <w:r w:rsidR="00E67BDB" w:rsidRPr="009C7647">
                <w:rPr>
                  <w:rFonts w:ascii="Arial" w:eastAsia="Times New Roman" w:hAnsi="Arial" w:cs="Arial"/>
                  <w:b/>
                  <w:color w:val="002060"/>
                  <w:sz w:val="20"/>
                  <w:szCs w:val="20"/>
                  <w:highlight w:val="yellow"/>
                </w:rPr>
                <w:t>3</w:t>
              </w:r>
              <w:r w:rsidR="00DE1526" w:rsidRPr="009C7647">
                <w:rPr>
                  <w:rFonts w:ascii="Arial" w:eastAsia="Times New Roman" w:hAnsi="Arial" w:cs="Arial"/>
                  <w:sz w:val="20"/>
                  <w:szCs w:val="20"/>
                  <w:highlight w:val="yellow"/>
                </w:rPr>
                <w:t>.</w:t>
              </w:r>
              <w:r w:rsidR="00E67BDB" w:rsidRPr="009C7647">
                <w:rPr>
                  <w:rFonts w:ascii="Arial" w:eastAsia="Times New Roman" w:hAnsi="Arial" w:cs="Arial"/>
                  <w:sz w:val="20"/>
                  <w:szCs w:val="20"/>
                  <w:highlight w:val="yellow"/>
                </w:rPr>
                <w:t xml:space="preserve"> </w:t>
              </w:r>
              <w:r w:rsidR="00DE1526" w:rsidRPr="009C7647">
                <w:rPr>
                  <w:rFonts w:ascii="Arial" w:eastAsia="Times New Roman" w:hAnsi="Arial" w:cs="Arial"/>
                  <w:color w:val="002060"/>
                  <w:sz w:val="20"/>
                  <w:szCs w:val="20"/>
                  <w:highlight w:val="yellow"/>
                </w:rPr>
                <w:t>Introduction to Leadership Development</w:t>
              </w:r>
            </w:p>
            <w:p w:rsidR="00E67BDB" w:rsidRPr="009C7647" w:rsidRDefault="00E67BDB" w:rsidP="00DE1526">
              <w:pPr>
                <w:spacing w:after="0" w:line="240" w:lineRule="auto"/>
                <w:rPr>
                  <w:rFonts w:ascii="Arial" w:eastAsia="Times New Roman" w:hAnsi="Arial" w:cs="Arial"/>
                  <w:sz w:val="20"/>
                  <w:szCs w:val="20"/>
                  <w:highlight w:val="yellow"/>
                </w:rPr>
              </w:pPr>
            </w:p>
            <w:sdt>
              <w:sdtPr>
                <w:rPr>
                  <w:rFonts w:asciiTheme="majorHAnsi" w:hAnsiTheme="majorHAnsi" w:cs="Arial"/>
                  <w:b/>
                  <w:color w:val="FF0000"/>
                  <w:sz w:val="20"/>
                  <w:szCs w:val="20"/>
                  <w:highlight w:val="yellow"/>
                </w:rPr>
                <w:id w:val="1926070677"/>
              </w:sdtPr>
              <w:sdtEndPr>
                <w:rPr>
                  <w:b w:val="0"/>
                </w:rPr>
              </w:sdtEndPr>
              <w:sdtContent>
                <w:p w:rsidR="00E67BDB" w:rsidRPr="008350F7" w:rsidRDefault="008350F7" w:rsidP="00E67BDB">
                  <w:pPr>
                    <w:tabs>
                      <w:tab w:val="left" w:pos="360"/>
                      <w:tab w:val="left" w:pos="720"/>
                    </w:tabs>
                    <w:spacing w:after="0" w:line="240" w:lineRule="auto"/>
                    <w:rPr>
                      <w:rFonts w:asciiTheme="majorHAnsi" w:hAnsiTheme="majorHAnsi" w:cs="Arial"/>
                      <w:b/>
                      <w:color w:val="002060"/>
                      <w:sz w:val="20"/>
                      <w:szCs w:val="20"/>
                      <w:highlight w:val="yellow"/>
                    </w:rPr>
                  </w:pPr>
                  <w:proofErr w:type="gramStart"/>
                  <w:r>
                    <w:rPr>
                      <w:rFonts w:asciiTheme="majorHAnsi" w:hAnsiTheme="majorHAnsi" w:cs="Arial"/>
                      <w:b/>
                      <w:color w:val="002060"/>
                      <w:sz w:val="20"/>
                      <w:szCs w:val="20"/>
                      <w:highlight w:val="yellow"/>
                    </w:rPr>
                    <w:t>L</w:t>
                  </w:r>
                  <w:r w:rsidR="00E67BDB" w:rsidRPr="009C7647">
                    <w:rPr>
                      <w:rFonts w:asciiTheme="majorHAnsi" w:hAnsiTheme="majorHAnsi" w:cs="Arial"/>
                      <w:b/>
                      <w:color w:val="002060"/>
                      <w:sz w:val="20"/>
                      <w:szCs w:val="20"/>
                      <w:highlight w:val="yellow"/>
                    </w:rPr>
                    <w:t>eadership theories and the role of self- understanding in effective leadership</w:t>
                  </w:r>
                  <w:r>
                    <w:rPr>
                      <w:rFonts w:asciiTheme="majorHAnsi" w:hAnsiTheme="majorHAnsi" w:cs="Arial"/>
                      <w:b/>
                      <w:color w:val="002060"/>
                      <w:sz w:val="20"/>
                      <w:szCs w:val="20"/>
                      <w:highlight w:val="yellow"/>
                    </w:rPr>
                    <w:t>.</w:t>
                  </w:r>
                  <w:proofErr w:type="gramEnd"/>
                  <w:r w:rsidR="00E67BDB" w:rsidRPr="009C7647">
                    <w:rPr>
                      <w:rFonts w:asciiTheme="majorHAnsi" w:hAnsiTheme="majorHAnsi" w:cs="Arial"/>
                      <w:color w:val="002060"/>
                      <w:sz w:val="20"/>
                      <w:szCs w:val="20"/>
                      <w:highlight w:val="yellow"/>
                    </w:rPr>
                    <w:t xml:space="preserve">  </w:t>
                  </w:r>
                </w:p>
              </w:sdtContent>
            </w:sdt>
            <w:p w:rsidR="00DE1526" w:rsidRDefault="008350F7" w:rsidP="00DE1526">
              <w:pPr>
                <w:tabs>
                  <w:tab w:val="left" w:pos="360"/>
                  <w:tab w:val="left" w:pos="720"/>
                </w:tabs>
                <w:spacing w:after="0" w:line="240" w:lineRule="auto"/>
                <w:rPr>
                  <w:rFonts w:asciiTheme="majorHAnsi" w:hAnsiTheme="majorHAnsi" w:cs="Arial"/>
                  <w:sz w:val="20"/>
                  <w:szCs w:val="20"/>
                </w:rPr>
              </w:pPr>
            </w:p>
          </w:sdtContent>
        </w:sdt>
        <w:p w:rsidR="00DE1526" w:rsidRPr="00750AF6" w:rsidRDefault="00DE1526" w:rsidP="00DE1526">
          <w:pPr>
            <w:tabs>
              <w:tab w:val="left" w:pos="360"/>
              <w:tab w:val="left" w:pos="720"/>
            </w:tabs>
            <w:spacing w:after="0" w:line="240" w:lineRule="auto"/>
            <w:rPr>
              <w:rFonts w:asciiTheme="majorHAnsi" w:hAnsiTheme="majorHAnsi" w:cs="Arial"/>
              <w:sz w:val="18"/>
              <w:szCs w:val="18"/>
            </w:rPr>
          </w:pPr>
        </w:p>
        <w:p w:rsidR="003D5ADD" w:rsidRDefault="008350F7" w:rsidP="003D5ADD">
          <w:pPr>
            <w:tabs>
              <w:tab w:val="left" w:pos="360"/>
              <w:tab w:val="left" w:pos="720"/>
            </w:tabs>
            <w:spacing w:after="0" w:line="240" w:lineRule="auto"/>
            <w:rPr>
              <w:rFonts w:asciiTheme="majorHAnsi" w:hAnsiTheme="majorHAnsi" w:cs="Arial"/>
              <w:sz w:val="20"/>
              <w:szCs w:val="20"/>
            </w:rPr>
          </w:pP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1CD" w:rsidRDefault="001841CD" w:rsidP="00AF3758">
      <w:pPr>
        <w:spacing w:after="0" w:line="240" w:lineRule="auto"/>
      </w:pPr>
      <w:r>
        <w:separator/>
      </w:r>
    </w:p>
  </w:endnote>
  <w:endnote w:type="continuationSeparator" w:id="0">
    <w:p w:rsidR="001841CD" w:rsidRDefault="001841C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1CD" w:rsidRDefault="001841CD" w:rsidP="00AF3758">
      <w:pPr>
        <w:spacing w:after="0" w:line="240" w:lineRule="auto"/>
      </w:pPr>
      <w:r>
        <w:separator/>
      </w:r>
    </w:p>
  </w:footnote>
  <w:footnote w:type="continuationSeparator" w:id="0">
    <w:p w:rsidR="001841CD" w:rsidRDefault="001841C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4D" w:rsidRPr="00986BD2" w:rsidRDefault="00BB404D" w:rsidP="00384538">
    <w:pPr>
      <w:pStyle w:val="Header"/>
      <w:rPr>
        <w:rFonts w:ascii="Arial Narrow" w:hAnsi="Arial Narrow"/>
        <w:sz w:val="16"/>
        <w:szCs w:val="16"/>
      </w:rPr>
    </w:pPr>
    <w:r>
      <w:rPr>
        <w:rFonts w:ascii="Arial Narrow" w:hAnsi="Arial Narrow"/>
        <w:sz w:val="16"/>
        <w:szCs w:val="16"/>
      </w:rPr>
      <w:t>Revised 3/08/13</w:t>
    </w:r>
  </w:p>
  <w:p w:rsidR="00BB404D" w:rsidRDefault="00BB40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8415D7"/>
    <w:multiLevelType w:val="hybridMultilevel"/>
    <w:tmpl w:val="DA4AF5E8"/>
    <w:lvl w:ilvl="0" w:tplc="01E88A1C">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1642"/>
    <w:rsid w:val="00024BA5"/>
    <w:rsid w:val="0005429C"/>
    <w:rsid w:val="000A588E"/>
    <w:rsid w:val="000C3638"/>
    <w:rsid w:val="000D06F1"/>
    <w:rsid w:val="00103070"/>
    <w:rsid w:val="001118EA"/>
    <w:rsid w:val="00127B25"/>
    <w:rsid w:val="001411E1"/>
    <w:rsid w:val="00151451"/>
    <w:rsid w:val="00155502"/>
    <w:rsid w:val="001841CD"/>
    <w:rsid w:val="00185D67"/>
    <w:rsid w:val="001A5DD5"/>
    <w:rsid w:val="001D3AB4"/>
    <w:rsid w:val="001D6A74"/>
    <w:rsid w:val="00212A76"/>
    <w:rsid w:val="002172AB"/>
    <w:rsid w:val="0023084A"/>
    <w:rsid w:val="002315B0"/>
    <w:rsid w:val="00254447"/>
    <w:rsid w:val="00261ACE"/>
    <w:rsid w:val="00265C17"/>
    <w:rsid w:val="00270564"/>
    <w:rsid w:val="0031339E"/>
    <w:rsid w:val="00336DFB"/>
    <w:rsid w:val="00362414"/>
    <w:rsid w:val="00374D72"/>
    <w:rsid w:val="00384538"/>
    <w:rsid w:val="00390A66"/>
    <w:rsid w:val="003C334C"/>
    <w:rsid w:val="003D5ADD"/>
    <w:rsid w:val="004072F1"/>
    <w:rsid w:val="004616E4"/>
    <w:rsid w:val="00473252"/>
    <w:rsid w:val="00487771"/>
    <w:rsid w:val="004A7706"/>
    <w:rsid w:val="004B668F"/>
    <w:rsid w:val="004F3C87"/>
    <w:rsid w:val="00523D8F"/>
    <w:rsid w:val="00526B81"/>
    <w:rsid w:val="00544418"/>
    <w:rsid w:val="00547433"/>
    <w:rsid w:val="00563D46"/>
    <w:rsid w:val="00584C22"/>
    <w:rsid w:val="00592A95"/>
    <w:rsid w:val="005F41DD"/>
    <w:rsid w:val="006179CB"/>
    <w:rsid w:val="00636DB3"/>
    <w:rsid w:val="006657FB"/>
    <w:rsid w:val="00677A48"/>
    <w:rsid w:val="006A5C89"/>
    <w:rsid w:val="006B52C0"/>
    <w:rsid w:val="006D0246"/>
    <w:rsid w:val="006E6117"/>
    <w:rsid w:val="007054C4"/>
    <w:rsid w:val="00707894"/>
    <w:rsid w:val="00712045"/>
    <w:rsid w:val="0073025F"/>
    <w:rsid w:val="0073125A"/>
    <w:rsid w:val="00750AF6"/>
    <w:rsid w:val="007A06B9"/>
    <w:rsid w:val="007B77FC"/>
    <w:rsid w:val="0083170D"/>
    <w:rsid w:val="008350F7"/>
    <w:rsid w:val="00877E63"/>
    <w:rsid w:val="008C703B"/>
    <w:rsid w:val="008C7C3E"/>
    <w:rsid w:val="008E6C1C"/>
    <w:rsid w:val="00911FEF"/>
    <w:rsid w:val="00924DAA"/>
    <w:rsid w:val="009374DD"/>
    <w:rsid w:val="009377DD"/>
    <w:rsid w:val="009A529F"/>
    <w:rsid w:val="009C7647"/>
    <w:rsid w:val="009E3E43"/>
    <w:rsid w:val="00A01035"/>
    <w:rsid w:val="00A0329C"/>
    <w:rsid w:val="00A16BB1"/>
    <w:rsid w:val="00A5089E"/>
    <w:rsid w:val="00A516D1"/>
    <w:rsid w:val="00A56D36"/>
    <w:rsid w:val="00AA0C2A"/>
    <w:rsid w:val="00AB1FA7"/>
    <w:rsid w:val="00AB5523"/>
    <w:rsid w:val="00AC3E16"/>
    <w:rsid w:val="00AF3758"/>
    <w:rsid w:val="00AF3C6A"/>
    <w:rsid w:val="00AF68E8"/>
    <w:rsid w:val="00B134C2"/>
    <w:rsid w:val="00B1628A"/>
    <w:rsid w:val="00B35368"/>
    <w:rsid w:val="00B46334"/>
    <w:rsid w:val="00B6203D"/>
    <w:rsid w:val="00BB404D"/>
    <w:rsid w:val="00BE069E"/>
    <w:rsid w:val="00BE7427"/>
    <w:rsid w:val="00BF40D9"/>
    <w:rsid w:val="00C12816"/>
    <w:rsid w:val="00C12977"/>
    <w:rsid w:val="00C23CC7"/>
    <w:rsid w:val="00C334FF"/>
    <w:rsid w:val="00C55BB9"/>
    <w:rsid w:val="00C73EEC"/>
    <w:rsid w:val="00CA0890"/>
    <w:rsid w:val="00CD7F6E"/>
    <w:rsid w:val="00CE5DC6"/>
    <w:rsid w:val="00D0686A"/>
    <w:rsid w:val="00D40B00"/>
    <w:rsid w:val="00D51205"/>
    <w:rsid w:val="00D57716"/>
    <w:rsid w:val="00D67AC4"/>
    <w:rsid w:val="00D979DD"/>
    <w:rsid w:val="00DE1526"/>
    <w:rsid w:val="00E42016"/>
    <w:rsid w:val="00E45868"/>
    <w:rsid w:val="00E55F97"/>
    <w:rsid w:val="00E67BDB"/>
    <w:rsid w:val="00E871FB"/>
    <w:rsid w:val="00EC5424"/>
    <w:rsid w:val="00EC6970"/>
    <w:rsid w:val="00EE3AB6"/>
    <w:rsid w:val="00EF2A44"/>
    <w:rsid w:val="00EF59AD"/>
    <w:rsid w:val="00F05ADA"/>
    <w:rsid w:val="00F645B5"/>
    <w:rsid w:val="00F710D6"/>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943733">
      <w:bodyDiv w:val="1"/>
      <w:marLeft w:val="0"/>
      <w:marRight w:val="0"/>
      <w:marTop w:val="0"/>
      <w:marBottom w:val="0"/>
      <w:divBdr>
        <w:top w:val="none" w:sz="0" w:space="0" w:color="auto"/>
        <w:left w:val="none" w:sz="0" w:space="0" w:color="auto"/>
        <w:bottom w:val="none" w:sz="0" w:space="0" w:color="auto"/>
        <w:right w:val="none" w:sz="0" w:space="0" w:color="auto"/>
      </w:divBdr>
      <w:divsChild>
        <w:div w:id="497501331">
          <w:marLeft w:val="0"/>
          <w:marRight w:val="0"/>
          <w:marTop w:val="0"/>
          <w:marBottom w:val="0"/>
          <w:divBdr>
            <w:top w:val="none" w:sz="0" w:space="0" w:color="auto"/>
            <w:left w:val="none" w:sz="0" w:space="0" w:color="auto"/>
            <w:bottom w:val="none" w:sz="0" w:space="0" w:color="auto"/>
            <w:right w:val="none" w:sz="0" w:space="0" w:color="auto"/>
          </w:divBdr>
        </w:div>
        <w:div w:id="1490899847">
          <w:marLeft w:val="0"/>
          <w:marRight w:val="0"/>
          <w:marTop w:val="0"/>
          <w:marBottom w:val="0"/>
          <w:divBdr>
            <w:top w:val="none" w:sz="0" w:space="0" w:color="auto"/>
            <w:left w:val="none" w:sz="0" w:space="0" w:color="auto"/>
            <w:bottom w:val="none" w:sz="0" w:space="0" w:color="auto"/>
            <w:right w:val="none" w:sz="0" w:space="0" w:color="auto"/>
          </w:divBdr>
        </w:div>
        <w:div w:id="279726172">
          <w:marLeft w:val="0"/>
          <w:marRight w:val="0"/>
          <w:marTop w:val="0"/>
          <w:marBottom w:val="0"/>
          <w:divBdr>
            <w:top w:val="none" w:sz="0" w:space="0" w:color="auto"/>
            <w:left w:val="none" w:sz="0" w:space="0" w:color="auto"/>
            <w:bottom w:val="none" w:sz="0" w:space="0" w:color="auto"/>
            <w:right w:val="none" w:sz="0" w:space="0" w:color="auto"/>
          </w:divBdr>
        </w:div>
        <w:div w:id="223686887">
          <w:marLeft w:val="0"/>
          <w:marRight w:val="0"/>
          <w:marTop w:val="0"/>
          <w:marBottom w:val="0"/>
          <w:divBdr>
            <w:top w:val="none" w:sz="0" w:space="0" w:color="auto"/>
            <w:left w:val="none" w:sz="0" w:space="0" w:color="auto"/>
            <w:bottom w:val="none" w:sz="0" w:space="0" w:color="auto"/>
            <w:right w:val="none" w:sz="0" w:space="0" w:color="auto"/>
          </w:divBdr>
        </w:div>
      </w:divsChild>
    </w:div>
    <w:div w:id="1139029842">
      <w:bodyDiv w:val="1"/>
      <w:marLeft w:val="0"/>
      <w:marRight w:val="0"/>
      <w:marTop w:val="0"/>
      <w:marBottom w:val="0"/>
      <w:divBdr>
        <w:top w:val="none" w:sz="0" w:space="0" w:color="auto"/>
        <w:left w:val="none" w:sz="0" w:space="0" w:color="auto"/>
        <w:bottom w:val="none" w:sz="0" w:space="0" w:color="auto"/>
        <w:right w:val="none" w:sz="0" w:space="0" w:color="auto"/>
      </w:divBdr>
      <w:divsChild>
        <w:div w:id="508057515">
          <w:marLeft w:val="0"/>
          <w:marRight w:val="0"/>
          <w:marTop w:val="0"/>
          <w:marBottom w:val="0"/>
          <w:divBdr>
            <w:top w:val="none" w:sz="0" w:space="0" w:color="auto"/>
            <w:left w:val="none" w:sz="0" w:space="0" w:color="auto"/>
            <w:bottom w:val="none" w:sz="0" w:space="0" w:color="auto"/>
            <w:right w:val="none" w:sz="0" w:space="0" w:color="auto"/>
          </w:divBdr>
        </w:div>
        <w:div w:id="1414282508">
          <w:marLeft w:val="0"/>
          <w:marRight w:val="0"/>
          <w:marTop w:val="0"/>
          <w:marBottom w:val="0"/>
          <w:divBdr>
            <w:top w:val="none" w:sz="0" w:space="0" w:color="auto"/>
            <w:left w:val="none" w:sz="0" w:space="0" w:color="auto"/>
            <w:bottom w:val="none" w:sz="0" w:space="0" w:color="auto"/>
            <w:right w:val="none" w:sz="0" w:space="0" w:color="auto"/>
          </w:divBdr>
        </w:div>
        <w:div w:id="171535305">
          <w:marLeft w:val="0"/>
          <w:marRight w:val="0"/>
          <w:marTop w:val="0"/>
          <w:marBottom w:val="0"/>
          <w:divBdr>
            <w:top w:val="none" w:sz="0" w:space="0" w:color="auto"/>
            <w:left w:val="none" w:sz="0" w:space="0" w:color="auto"/>
            <w:bottom w:val="none" w:sz="0" w:space="0" w:color="auto"/>
            <w:right w:val="none" w:sz="0" w:space="0" w:color="auto"/>
          </w:divBdr>
        </w:div>
        <w:div w:id="480777360">
          <w:marLeft w:val="0"/>
          <w:marRight w:val="0"/>
          <w:marTop w:val="0"/>
          <w:marBottom w:val="0"/>
          <w:divBdr>
            <w:top w:val="none" w:sz="0" w:space="0" w:color="auto"/>
            <w:left w:val="none" w:sz="0" w:space="0" w:color="auto"/>
            <w:bottom w:val="none" w:sz="0" w:space="0" w:color="auto"/>
            <w:right w:val="none" w:sz="0" w:space="0" w:color="auto"/>
          </w:divBdr>
        </w:div>
        <w:div w:id="1654069183">
          <w:marLeft w:val="0"/>
          <w:marRight w:val="0"/>
          <w:marTop w:val="0"/>
          <w:marBottom w:val="0"/>
          <w:divBdr>
            <w:top w:val="none" w:sz="0" w:space="0" w:color="auto"/>
            <w:left w:val="none" w:sz="0" w:space="0" w:color="auto"/>
            <w:bottom w:val="none" w:sz="0" w:space="0" w:color="auto"/>
            <w:right w:val="none" w:sz="0" w:space="0" w:color="auto"/>
          </w:divBdr>
        </w:div>
        <w:div w:id="166361572">
          <w:marLeft w:val="0"/>
          <w:marRight w:val="0"/>
          <w:marTop w:val="0"/>
          <w:marBottom w:val="0"/>
          <w:divBdr>
            <w:top w:val="none" w:sz="0" w:space="0" w:color="auto"/>
            <w:left w:val="none" w:sz="0" w:space="0" w:color="auto"/>
            <w:bottom w:val="none" w:sz="0" w:space="0" w:color="auto"/>
            <w:right w:val="none" w:sz="0" w:space="0" w:color="auto"/>
          </w:divBdr>
        </w:div>
        <w:div w:id="1165825014">
          <w:marLeft w:val="0"/>
          <w:marRight w:val="0"/>
          <w:marTop w:val="0"/>
          <w:marBottom w:val="0"/>
          <w:divBdr>
            <w:top w:val="none" w:sz="0" w:space="0" w:color="auto"/>
            <w:left w:val="none" w:sz="0" w:space="0" w:color="auto"/>
            <w:bottom w:val="none" w:sz="0" w:space="0" w:color="auto"/>
            <w:right w:val="none" w:sz="0" w:space="0" w:color="auto"/>
          </w:divBdr>
        </w:div>
        <w:div w:id="1557739910">
          <w:marLeft w:val="0"/>
          <w:marRight w:val="0"/>
          <w:marTop w:val="0"/>
          <w:marBottom w:val="0"/>
          <w:divBdr>
            <w:top w:val="none" w:sz="0" w:space="0" w:color="auto"/>
            <w:left w:val="none" w:sz="0" w:space="0" w:color="auto"/>
            <w:bottom w:val="none" w:sz="0" w:space="0" w:color="auto"/>
            <w:right w:val="none" w:sz="0" w:space="0" w:color="auto"/>
          </w:divBdr>
        </w:div>
        <w:div w:id="1618753382">
          <w:marLeft w:val="0"/>
          <w:marRight w:val="0"/>
          <w:marTop w:val="0"/>
          <w:marBottom w:val="0"/>
          <w:divBdr>
            <w:top w:val="none" w:sz="0" w:space="0" w:color="auto"/>
            <w:left w:val="none" w:sz="0" w:space="0" w:color="auto"/>
            <w:bottom w:val="none" w:sz="0" w:space="0" w:color="auto"/>
            <w:right w:val="none" w:sz="0" w:space="0" w:color="auto"/>
          </w:divBdr>
        </w:div>
        <w:div w:id="1837915614">
          <w:marLeft w:val="0"/>
          <w:marRight w:val="0"/>
          <w:marTop w:val="0"/>
          <w:marBottom w:val="0"/>
          <w:divBdr>
            <w:top w:val="none" w:sz="0" w:space="0" w:color="auto"/>
            <w:left w:val="none" w:sz="0" w:space="0" w:color="auto"/>
            <w:bottom w:val="none" w:sz="0" w:space="0" w:color="auto"/>
            <w:right w:val="none" w:sz="0" w:space="0" w:color="auto"/>
          </w:divBdr>
        </w:div>
        <w:div w:id="1082138795">
          <w:marLeft w:val="0"/>
          <w:marRight w:val="0"/>
          <w:marTop w:val="0"/>
          <w:marBottom w:val="0"/>
          <w:divBdr>
            <w:top w:val="none" w:sz="0" w:space="0" w:color="auto"/>
            <w:left w:val="none" w:sz="0" w:space="0" w:color="auto"/>
            <w:bottom w:val="none" w:sz="0" w:space="0" w:color="auto"/>
            <w:right w:val="none" w:sz="0" w:space="0" w:color="auto"/>
          </w:divBdr>
        </w:div>
        <w:div w:id="1422332258">
          <w:marLeft w:val="0"/>
          <w:marRight w:val="0"/>
          <w:marTop w:val="0"/>
          <w:marBottom w:val="0"/>
          <w:divBdr>
            <w:top w:val="none" w:sz="0" w:space="0" w:color="auto"/>
            <w:left w:val="none" w:sz="0" w:space="0" w:color="auto"/>
            <w:bottom w:val="none" w:sz="0" w:space="0" w:color="auto"/>
            <w:right w:val="none" w:sz="0" w:space="0" w:color="auto"/>
          </w:divBdr>
        </w:div>
        <w:div w:id="2088266704">
          <w:marLeft w:val="0"/>
          <w:marRight w:val="0"/>
          <w:marTop w:val="0"/>
          <w:marBottom w:val="0"/>
          <w:divBdr>
            <w:top w:val="none" w:sz="0" w:space="0" w:color="auto"/>
            <w:left w:val="none" w:sz="0" w:space="0" w:color="auto"/>
            <w:bottom w:val="none" w:sz="0" w:space="0" w:color="auto"/>
            <w:right w:val="none" w:sz="0" w:space="0" w:color="auto"/>
          </w:divBdr>
        </w:div>
        <w:div w:id="900484745">
          <w:marLeft w:val="0"/>
          <w:marRight w:val="0"/>
          <w:marTop w:val="0"/>
          <w:marBottom w:val="0"/>
          <w:divBdr>
            <w:top w:val="none" w:sz="0" w:space="0" w:color="auto"/>
            <w:left w:val="none" w:sz="0" w:space="0" w:color="auto"/>
            <w:bottom w:val="none" w:sz="0" w:space="0" w:color="auto"/>
            <w:right w:val="none" w:sz="0" w:space="0" w:color="auto"/>
          </w:divBdr>
        </w:div>
        <w:div w:id="2069956729">
          <w:marLeft w:val="0"/>
          <w:marRight w:val="0"/>
          <w:marTop w:val="0"/>
          <w:marBottom w:val="0"/>
          <w:divBdr>
            <w:top w:val="none" w:sz="0" w:space="0" w:color="auto"/>
            <w:left w:val="none" w:sz="0" w:space="0" w:color="auto"/>
            <w:bottom w:val="none" w:sz="0" w:space="0" w:color="auto"/>
            <w:right w:val="none" w:sz="0" w:space="0" w:color="auto"/>
          </w:divBdr>
        </w:div>
        <w:div w:id="503861442">
          <w:marLeft w:val="0"/>
          <w:marRight w:val="0"/>
          <w:marTop w:val="0"/>
          <w:marBottom w:val="0"/>
          <w:divBdr>
            <w:top w:val="none" w:sz="0" w:space="0" w:color="auto"/>
            <w:left w:val="none" w:sz="0" w:space="0" w:color="auto"/>
            <w:bottom w:val="none" w:sz="0" w:space="0" w:color="auto"/>
            <w:right w:val="none" w:sz="0" w:space="0" w:color="auto"/>
          </w:divBdr>
        </w:div>
        <w:div w:id="835802827">
          <w:marLeft w:val="0"/>
          <w:marRight w:val="0"/>
          <w:marTop w:val="0"/>
          <w:marBottom w:val="0"/>
          <w:divBdr>
            <w:top w:val="none" w:sz="0" w:space="0" w:color="auto"/>
            <w:left w:val="none" w:sz="0" w:space="0" w:color="auto"/>
            <w:bottom w:val="none" w:sz="0" w:space="0" w:color="auto"/>
            <w:right w:val="none" w:sz="0" w:space="0" w:color="auto"/>
          </w:divBdr>
        </w:div>
        <w:div w:id="1379628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jsimon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4E1A75"/>
    <w:rsid w:val="00527A07"/>
    <w:rsid w:val="00576003"/>
    <w:rsid w:val="00587536"/>
    <w:rsid w:val="005D5D2F"/>
    <w:rsid w:val="00623293"/>
    <w:rsid w:val="00724F80"/>
    <w:rsid w:val="00AD5D56"/>
    <w:rsid w:val="00B2559E"/>
    <w:rsid w:val="00B46AFF"/>
    <w:rsid w:val="00BA0596"/>
    <w:rsid w:val="00CB5CB8"/>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A0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1436553491C7412F858895C28057A64E">
    <w:name w:val="1436553491C7412F858895C28057A64E"/>
    <w:rsid w:val="00527A0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A0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1436553491C7412F858895C28057A64E">
    <w:name w:val="1436553491C7412F858895C28057A64E"/>
    <w:rsid w:val="00527A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2170</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3</cp:revision>
  <dcterms:created xsi:type="dcterms:W3CDTF">2015-04-15T20:12:00Z</dcterms:created>
  <dcterms:modified xsi:type="dcterms:W3CDTF">2015-04-22T14:51:00Z</dcterms:modified>
</cp:coreProperties>
</file>